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6402" w14:textId="553BF4FA" w:rsidR="00527775" w:rsidRPr="00B1493D" w:rsidRDefault="00B634E3" w:rsidP="00B1493D">
      <w:pPr>
        <w:pStyle w:val="Rubrik1"/>
      </w:pPr>
      <w:proofErr w:type="spellStart"/>
      <w:r w:rsidRPr="00B1493D">
        <w:t>Ordkarta</w:t>
      </w:r>
      <w:proofErr w:type="spellEnd"/>
      <w:r w:rsidRPr="00B1493D">
        <w:t xml:space="preserve"> från spårvagnshållplatsen till Synvillan</w:t>
      </w:r>
    </w:p>
    <w:p w14:paraId="05488650" w14:textId="4A5569DA" w:rsidR="00B634E3" w:rsidRPr="00E956D5" w:rsidRDefault="00B634E3">
      <w:pPr>
        <w:rPr>
          <w:rFonts w:ascii="PT Sans" w:hAnsi="PT Sans"/>
          <w:sz w:val="24"/>
          <w:szCs w:val="24"/>
        </w:rPr>
      </w:pPr>
    </w:p>
    <w:p w14:paraId="49CAB247" w14:textId="0E2AF8A8" w:rsidR="00B634E3" w:rsidRPr="00B1493D" w:rsidRDefault="004D1985">
      <w:pPr>
        <w:rPr>
          <w:rFonts w:ascii="PT Sans" w:hAnsi="PT Sans"/>
          <w:szCs w:val="28"/>
        </w:rPr>
      </w:pPr>
      <w:r w:rsidRPr="00B1493D">
        <w:rPr>
          <w:rStyle w:val="Rubrik2Char"/>
          <w:rFonts w:ascii="PT Sans" w:hAnsi="PT Sans"/>
          <w:sz w:val="28"/>
          <w:szCs w:val="28"/>
        </w:rPr>
        <w:t>Kort beskrivning av l</w:t>
      </w:r>
      <w:r w:rsidR="00B634E3" w:rsidRPr="00B1493D">
        <w:rPr>
          <w:rStyle w:val="Rubrik2Char"/>
          <w:rFonts w:ascii="PT Sans" w:hAnsi="PT Sans"/>
          <w:sz w:val="28"/>
          <w:szCs w:val="28"/>
        </w:rPr>
        <w:t>äge</w:t>
      </w:r>
      <w:r w:rsidRPr="00B1493D">
        <w:rPr>
          <w:rStyle w:val="Rubrik2Char"/>
          <w:rFonts w:ascii="PT Sans" w:hAnsi="PT Sans"/>
          <w:sz w:val="28"/>
          <w:szCs w:val="28"/>
        </w:rPr>
        <w:t>t</w:t>
      </w:r>
      <w:r w:rsidR="00B634E3" w:rsidRPr="00B1493D">
        <w:rPr>
          <w:rStyle w:val="Rubrik2Char"/>
          <w:rFonts w:ascii="PT Sans" w:hAnsi="PT Sans"/>
          <w:sz w:val="28"/>
          <w:szCs w:val="28"/>
        </w:rPr>
        <w:t>:</w:t>
      </w:r>
      <w:r w:rsidR="00B634E3" w:rsidRPr="00B1493D">
        <w:rPr>
          <w:rFonts w:ascii="PT Sans" w:hAnsi="PT Sans"/>
          <w:szCs w:val="28"/>
        </w:rPr>
        <w:t xml:space="preserve"> </w:t>
      </w:r>
      <w:r w:rsidR="005A6C22" w:rsidRPr="00B1493D">
        <w:rPr>
          <w:rFonts w:ascii="PT Sans" w:hAnsi="PT Sans"/>
          <w:szCs w:val="28"/>
        </w:rPr>
        <w:t xml:space="preserve">Förbundet Finlands Svenska Synskadades verksamhetscenter </w:t>
      </w:r>
      <w:r w:rsidR="00B634E3" w:rsidRPr="00B1493D">
        <w:rPr>
          <w:rFonts w:ascii="PT Sans" w:hAnsi="PT Sans"/>
          <w:szCs w:val="28"/>
        </w:rPr>
        <w:t xml:space="preserve">Synvillan finns på adressen Parisgränden </w:t>
      </w:r>
      <w:r w:rsidR="006B3791" w:rsidRPr="00B1493D">
        <w:rPr>
          <w:rFonts w:ascii="PT Sans" w:hAnsi="PT Sans"/>
          <w:szCs w:val="28"/>
        </w:rPr>
        <w:t>2</w:t>
      </w:r>
      <w:r w:rsidR="00E719F8" w:rsidRPr="00B1493D">
        <w:rPr>
          <w:rFonts w:ascii="PT Sans" w:hAnsi="PT Sans"/>
          <w:szCs w:val="28"/>
        </w:rPr>
        <w:t>A</w:t>
      </w:r>
      <w:r w:rsidR="00B634E3" w:rsidRPr="00B1493D">
        <w:rPr>
          <w:rFonts w:ascii="PT Sans" w:hAnsi="PT Sans"/>
          <w:szCs w:val="28"/>
        </w:rPr>
        <w:t xml:space="preserve"> beläget i </w:t>
      </w:r>
      <w:r w:rsidR="005A6C22" w:rsidRPr="00B1493D">
        <w:rPr>
          <w:rFonts w:ascii="PT Sans" w:hAnsi="PT Sans"/>
          <w:szCs w:val="28"/>
        </w:rPr>
        <w:t>A</w:t>
      </w:r>
      <w:r w:rsidR="00B634E3" w:rsidRPr="00B1493D">
        <w:rPr>
          <w:rFonts w:ascii="PT Sans" w:hAnsi="PT Sans"/>
          <w:szCs w:val="28"/>
        </w:rPr>
        <w:t>rabiastranden</w:t>
      </w:r>
      <w:r w:rsidR="005A6C22" w:rsidRPr="00B1493D">
        <w:rPr>
          <w:rFonts w:ascii="PT Sans" w:hAnsi="PT Sans"/>
          <w:szCs w:val="28"/>
        </w:rPr>
        <w:t>,</w:t>
      </w:r>
      <w:r w:rsidR="00E956D5" w:rsidRPr="00B1493D">
        <w:rPr>
          <w:rFonts w:ascii="PT Sans" w:hAnsi="PT Sans"/>
          <w:szCs w:val="28"/>
        </w:rPr>
        <w:t xml:space="preserve"> </w:t>
      </w:r>
      <w:r w:rsidR="00B634E3" w:rsidRPr="00B1493D">
        <w:rPr>
          <w:rFonts w:ascii="PT Sans" w:hAnsi="PT Sans"/>
          <w:szCs w:val="28"/>
        </w:rPr>
        <w:t>Helsingfors. Lokalen är i ett plan</w:t>
      </w:r>
      <w:r w:rsidR="005A6C22" w:rsidRPr="00B1493D">
        <w:rPr>
          <w:rFonts w:ascii="PT Sans" w:hAnsi="PT Sans"/>
          <w:szCs w:val="28"/>
        </w:rPr>
        <w:t xml:space="preserve"> och på gatunivå. Synvillan har en ledfyr utanför ytterdörren som avger en ljudsignal när man rör sig nära dörren.</w:t>
      </w:r>
    </w:p>
    <w:p w14:paraId="6CCBA56D" w14:textId="5B96350A" w:rsidR="00B634E3" w:rsidRPr="00B1493D" w:rsidRDefault="00B634E3">
      <w:pPr>
        <w:rPr>
          <w:rFonts w:ascii="PT Sans" w:hAnsi="PT Sans"/>
          <w:szCs w:val="28"/>
        </w:rPr>
      </w:pPr>
    </w:p>
    <w:p w14:paraId="2C7DB6F2" w14:textId="0EAE7542" w:rsidR="00B634E3" w:rsidRPr="00B1493D" w:rsidRDefault="00B634E3" w:rsidP="00B634E3">
      <w:pPr>
        <w:pStyle w:val="Rubrik2"/>
        <w:rPr>
          <w:rFonts w:ascii="PT Sans" w:hAnsi="PT Sans"/>
          <w:sz w:val="28"/>
          <w:szCs w:val="28"/>
        </w:rPr>
      </w:pPr>
      <w:r w:rsidRPr="00B1493D">
        <w:rPr>
          <w:rFonts w:ascii="PT Sans" w:hAnsi="PT Sans"/>
          <w:sz w:val="28"/>
          <w:szCs w:val="28"/>
        </w:rPr>
        <w:t>Rutt från spårvagnshållplatsen Gumtäkts äng:</w:t>
      </w:r>
    </w:p>
    <w:p w14:paraId="55D51049" w14:textId="77777777" w:rsidR="00F522FD" w:rsidRPr="00B1493D" w:rsidRDefault="00F522FD" w:rsidP="00F522FD">
      <w:pPr>
        <w:rPr>
          <w:rFonts w:ascii="PT Sans" w:hAnsi="PT Sans"/>
          <w:szCs w:val="28"/>
        </w:rPr>
      </w:pPr>
    </w:p>
    <w:p w14:paraId="34DF5DBA" w14:textId="03BAA4F7" w:rsidR="00F522FD" w:rsidRPr="00B1493D" w:rsidRDefault="00F522FD">
      <w:pPr>
        <w:rPr>
          <w:rFonts w:ascii="PT Sans" w:hAnsi="PT Sans"/>
          <w:szCs w:val="28"/>
        </w:rPr>
      </w:pPr>
      <w:r w:rsidRPr="00B1493D">
        <w:rPr>
          <w:rFonts w:ascii="PT Sans" w:hAnsi="PT Sans"/>
          <w:szCs w:val="28"/>
        </w:rPr>
        <w:t>När du stiger av spårvagnen och</w:t>
      </w:r>
      <w:r w:rsidR="006D080E" w:rsidRPr="00B1493D">
        <w:rPr>
          <w:rFonts w:ascii="PT Sans" w:hAnsi="PT Sans"/>
          <w:szCs w:val="28"/>
        </w:rPr>
        <w:t xml:space="preserve"> kommer ner på perrongen</w:t>
      </w:r>
      <w:r w:rsidR="0092310E" w:rsidRPr="00B1493D">
        <w:rPr>
          <w:rFonts w:ascii="PT Sans" w:hAnsi="PT Sans"/>
          <w:szCs w:val="28"/>
        </w:rPr>
        <w:t xml:space="preserve"> finns det ett handräcke med stolpar rakt framför dig. Handräcket går längs perrongen och skiljer perrongen från bilvägen</w:t>
      </w:r>
      <w:r w:rsidRPr="00B1493D">
        <w:rPr>
          <w:rFonts w:ascii="PT Sans" w:hAnsi="PT Sans"/>
          <w:szCs w:val="28"/>
        </w:rPr>
        <w:t xml:space="preserve">. Var försiktig för att vita käppen inte går under handräcket ut på bilvägen. Observera att det finns trafik på båda sidorna </w:t>
      </w:r>
      <w:r w:rsidR="000D4522" w:rsidRPr="00B1493D">
        <w:rPr>
          <w:rFonts w:ascii="PT Sans" w:hAnsi="PT Sans"/>
          <w:szCs w:val="28"/>
        </w:rPr>
        <w:t>om</w:t>
      </w:r>
      <w:r w:rsidRPr="00B1493D">
        <w:rPr>
          <w:rFonts w:ascii="PT Sans" w:hAnsi="PT Sans"/>
          <w:szCs w:val="28"/>
        </w:rPr>
        <w:t xml:space="preserve"> dig – spårvagnarna trafikerar bakom dig och bilarna framför dig.</w:t>
      </w:r>
    </w:p>
    <w:p w14:paraId="5DF6E541" w14:textId="77777777" w:rsidR="00F522FD" w:rsidRPr="00B1493D" w:rsidRDefault="0024706D">
      <w:pPr>
        <w:rPr>
          <w:rFonts w:ascii="PT Sans" w:hAnsi="PT Sans"/>
          <w:szCs w:val="28"/>
        </w:rPr>
      </w:pPr>
      <w:r w:rsidRPr="00B1493D">
        <w:rPr>
          <w:rFonts w:ascii="PT Sans" w:hAnsi="PT Sans"/>
          <w:szCs w:val="28"/>
        </w:rPr>
        <w:t xml:space="preserve">Vänd mot höger </w:t>
      </w:r>
      <w:r w:rsidR="00F522FD" w:rsidRPr="00B1493D">
        <w:rPr>
          <w:rFonts w:ascii="PT Sans" w:hAnsi="PT Sans"/>
          <w:szCs w:val="28"/>
        </w:rPr>
        <w:t xml:space="preserve">när du kommit ut ur spårvagnen </w:t>
      </w:r>
      <w:r w:rsidRPr="00B1493D">
        <w:rPr>
          <w:rFonts w:ascii="PT Sans" w:hAnsi="PT Sans"/>
          <w:szCs w:val="28"/>
        </w:rPr>
        <w:t>och gå mot trafikljusen för att komma över vägen till vänster. Du känner med handen eller vita käppen trafikljusstolpen.</w:t>
      </w:r>
      <w:r w:rsidR="00F522FD" w:rsidRPr="00B1493D">
        <w:rPr>
          <w:rFonts w:ascii="PT Sans" w:hAnsi="PT Sans"/>
          <w:szCs w:val="28"/>
        </w:rPr>
        <w:t xml:space="preserve"> </w:t>
      </w:r>
      <w:r w:rsidRPr="00B1493D">
        <w:rPr>
          <w:rFonts w:ascii="PT Sans" w:hAnsi="PT Sans"/>
          <w:szCs w:val="28"/>
        </w:rPr>
        <w:t>Gå över skyddsvägen när du hör trafikljusen meddela om grönt ljus.</w:t>
      </w:r>
    </w:p>
    <w:p w14:paraId="254AE3A9" w14:textId="7A50228C" w:rsidR="0024706D" w:rsidRPr="00B1493D" w:rsidRDefault="0024706D">
      <w:pPr>
        <w:rPr>
          <w:rFonts w:ascii="PT Sans" w:hAnsi="PT Sans"/>
          <w:szCs w:val="28"/>
        </w:rPr>
      </w:pPr>
      <w:r w:rsidRPr="00B1493D">
        <w:rPr>
          <w:rFonts w:ascii="PT Sans" w:hAnsi="PT Sans"/>
          <w:szCs w:val="28"/>
        </w:rPr>
        <w:t>När du gå</w:t>
      </w:r>
      <w:r w:rsidR="00B64F34" w:rsidRPr="00B1493D">
        <w:rPr>
          <w:rFonts w:ascii="PT Sans" w:hAnsi="PT Sans"/>
          <w:szCs w:val="28"/>
        </w:rPr>
        <w:t>tt över skyddsvägen</w:t>
      </w:r>
      <w:r w:rsidRPr="00B1493D">
        <w:rPr>
          <w:rFonts w:ascii="PT Sans" w:hAnsi="PT Sans"/>
          <w:szCs w:val="28"/>
        </w:rPr>
        <w:t xml:space="preserve"> rakt fram når du ett gallerstaket.</w:t>
      </w:r>
      <w:r w:rsidR="00AD666F" w:rsidRPr="00B1493D">
        <w:rPr>
          <w:rFonts w:ascii="PT Sans" w:hAnsi="PT Sans"/>
          <w:szCs w:val="28"/>
        </w:rPr>
        <w:t xml:space="preserve"> Galle</w:t>
      </w:r>
      <w:r w:rsidR="00832892" w:rsidRPr="00B1493D">
        <w:rPr>
          <w:rFonts w:ascii="PT Sans" w:hAnsi="PT Sans"/>
          <w:szCs w:val="28"/>
        </w:rPr>
        <w:t>r</w:t>
      </w:r>
      <w:r w:rsidR="00AD666F" w:rsidRPr="00B1493D">
        <w:rPr>
          <w:rFonts w:ascii="PT Sans" w:hAnsi="PT Sans"/>
          <w:szCs w:val="28"/>
        </w:rPr>
        <w:t xml:space="preserve">staketet är en inhägnad för </w:t>
      </w:r>
      <w:proofErr w:type="spellStart"/>
      <w:r w:rsidR="00AD666F" w:rsidRPr="00B1493D">
        <w:rPr>
          <w:rFonts w:ascii="PT Sans" w:hAnsi="PT Sans"/>
          <w:szCs w:val="28"/>
        </w:rPr>
        <w:t>Staras</w:t>
      </w:r>
      <w:proofErr w:type="spellEnd"/>
      <w:r w:rsidR="00AD666F" w:rsidRPr="00B1493D">
        <w:rPr>
          <w:rFonts w:ascii="PT Sans" w:hAnsi="PT Sans"/>
          <w:szCs w:val="28"/>
        </w:rPr>
        <w:t xml:space="preserve"> maskingarage.</w:t>
      </w:r>
      <w:r w:rsidRPr="00B1493D">
        <w:rPr>
          <w:rFonts w:ascii="PT Sans" w:hAnsi="PT Sans"/>
          <w:szCs w:val="28"/>
        </w:rPr>
        <w:t xml:space="preserve"> Ställ dig så att du har staketet på din vänster sida, </w:t>
      </w:r>
      <w:r w:rsidR="001E7339" w:rsidRPr="00B1493D">
        <w:rPr>
          <w:rFonts w:ascii="PT Sans" w:hAnsi="PT Sans"/>
          <w:szCs w:val="28"/>
        </w:rPr>
        <w:t xml:space="preserve">gå lite framåt </w:t>
      </w:r>
      <w:r w:rsidRPr="00B1493D">
        <w:rPr>
          <w:rFonts w:ascii="PT Sans" w:hAnsi="PT Sans"/>
          <w:szCs w:val="28"/>
        </w:rPr>
        <w:t>och följ staketet</w:t>
      </w:r>
      <w:r w:rsidR="005A6C22" w:rsidRPr="00B1493D">
        <w:rPr>
          <w:rFonts w:ascii="PT Sans" w:hAnsi="PT Sans"/>
          <w:szCs w:val="28"/>
        </w:rPr>
        <w:t xml:space="preserve"> som vänder </w:t>
      </w:r>
      <w:r w:rsidR="00F522FD" w:rsidRPr="00B1493D">
        <w:rPr>
          <w:rFonts w:ascii="PT Sans" w:hAnsi="PT Sans"/>
          <w:szCs w:val="28"/>
        </w:rPr>
        <w:t>mot</w:t>
      </w:r>
      <w:r w:rsidR="005A6C22" w:rsidRPr="00B1493D">
        <w:rPr>
          <w:rFonts w:ascii="PT Sans" w:hAnsi="PT Sans"/>
          <w:szCs w:val="28"/>
        </w:rPr>
        <w:t xml:space="preserve"> vänster. </w:t>
      </w:r>
      <w:r w:rsidR="00AF2CF9" w:rsidRPr="00B1493D">
        <w:rPr>
          <w:rFonts w:ascii="PT Sans" w:hAnsi="PT Sans"/>
          <w:szCs w:val="28"/>
        </w:rPr>
        <w:t xml:space="preserve">Gatan du går längs heter </w:t>
      </w:r>
      <w:proofErr w:type="spellStart"/>
      <w:r w:rsidR="00AF2CF9" w:rsidRPr="00B1493D">
        <w:rPr>
          <w:rFonts w:ascii="PT Sans" w:hAnsi="PT Sans"/>
          <w:szCs w:val="28"/>
        </w:rPr>
        <w:t>Hemholmsgatan</w:t>
      </w:r>
      <w:proofErr w:type="spellEnd"/>
      <w:r w:rsidR="00AF2CF9" w:rsidRPr="00B1493D">
        <w:rPr>
          <w:rFonts w:ascii="PT Sans" w:hAnsi="PT Sans"/>
          <w:szCs w:val="28"/>
        </w:rPr>
        <w:t>/</w:t>
      </w:r>
      <w:proofErr w:type="spellStart"/>
      <w:r w:rsidR="00AF2CF9" w:rsidRPr="00B1493D">
        <w:rPr>
          <w:rFonts w:ascii="PT Sans" w:hAnsi="PT Sans"/>
          <w:szCs w:val="28"/>
        </w:rPr>
        <w:t>Kotisaarenkatu</w:t>
      </w:r>
      <w:proofErr w:type="spellEnd"/>
      <w:r w:rsidR="00AF2CF9" w:rsidRPr="00B1493D">
        <w:rPr>
          <w:rFonts w:ascii="PT Sans" w:hAnsi="PT Sans"/>
          <w:szCs w:val="28"/>
        </w:rPr>
        <w:t xml:space="preserve">. På andra sidan bilvägen på höger sida finns Arabias shoppingcenter. </w:t>
      </w:r>
      <w:r w:rsidR="005A6C22" w:rsidRPr="00B1493D">
        <w:rPr>
          <w:rFonts w:ascii="PT Sans" w:hAnsi="PT Sans"/>
          <w:szCs w:val="28"/>
        </w:rPr>
        <w:t xml:space="preserve">Fortsätt promenera med staketet hela tiden på din vänster sida. </w:t>
      </w:r>
      <w:r w:rsidR="00B214E8" w:rsidRPr="00B1493D">
        <w:rPr>
          <w:rFonts w:ascii="PT Sans" w:hAnsi="PT Sans"/>
          <w:szCs w:val="28"/>
        </w:rPr>
        <w:t>Se upp för lyktstolpar som återkommer på några ställen</w:t>
      </w:r>
      <w:r w:rsidR="00865709" w:rsidRPr="00B1493D">
        <w:rPr>
          <w:rFonts w:ascii="PT Sans" w:hAnsi="PT Sans"/>
          <w:szCs w:val="28"/>
        </w:rPr>
        <w:t xml:space="preserve"> vid staketet</w:t>
      </w:r>
      <w:r w:rsidR="00B214E8" w:rsidRPr="00B1493D">
        <w:rPr>
          <w:rFonts w:ascii="PT Sans" w:hAnsi="PT Sans"/>
          <w:szCs w:val="28"/>
        </w:rPr>
        <w:t>.</w:t>
      </w:r>
    </w:p>
    <w:p w14:paraId="25229C93" w14:textId="0CFD1A51" w:rsidR="005A6C22" w:rsidRPr="00B1493D" w:rsidRDefault="009A0B32">
      <w:pPr>
        <w:rPr>
          <w:rFonts w:ascii="PT Sans" w:hAnsi="PT Sans"/>
          <w:szCs w:val="28"/>
        </w:rPr>
      </w:pPr>
      <w:r w:rsidRPr="00B1493D">
        <w:rPr>
          <w:rFonts w:ascii="PT Sans" w:hAnsi="PT Sans"/>
          <w:szCs w:val="28"/>
        </w:rPr>
        <w:t>Om staketet upphör</w:t>
      </w:r>
      <w:r w:rsidR="005A6C22" w:rsidRPr="00B1493D">
        <w:rPr>
          <w:rFonts w:ascii="PT Sans" w:hAnsi="PT Sans"/>
          <w:szCs w:val="28"/>
        </w:rPr>
        <w:t xml:space="preserve"> </w:t>
      </w:r>
      <w:r w:rsidR="00B25F2D" w:rsidRPr="00B1493D">
        <w:rPr>
          <w:rFonts w:ascii="PT Sans" w:hAnsi="PT Sans"/>
          <w:szCs w:val="28"/>
        </w:rPr>
        <w:t xml:space="preserve">plötsligt </w:t>
      </w:r>
      <w:r w:rsidR="00D11C47" w:rsidRPr="00B1493D">
        <w:rPr>
          <w:rFonts w:ascii="PT Sans" w:hAnsi="PT Sans"/>
          <w:szCs w:val="28"/>
        </w:rPr>
        <w:t>beror det troligen på att</w:t>
      </w:r>
      <w:r w:rsidR="005A6C22" w:rsidRPr="00B1493D">
        <w:rPr>
          <w:rFonts w:ascii="PT Sans" w:hAnsi="PT Sans"/>
          <w:szCs w:val="28"/>
        </w:rPr>
        <w:t xml:space="preserve"> porten </w:t>
      </w:r>
      <w:r w:rsidR="00AD666F" w:rsidRPr="00B1493D">
        <w:rPr>
          <w:rFonts w:ascii="PT Sans" w:hAnsi="PT Sans"/>
          <w:szCs w:val="28"/>
        </w:rPr>
        <w:t>står</w:t>
      </w:r>
      <w:r w:rsidR="005A6C22" w:rsidRPr="00B1493D">
        <w:rPr>
          <w:rFonts w:ascii="PT Sans" w:hAnsi="PT Sans"/>
          <w:szCs w:val="28"/>
        </w:rPr>
        <w:t xml:space="preserve"> öppe</w:t>
      </w:r>
      <w:r w:rsidR="00AD666F" w:rsidRPr="00B1493D">
        <w:rPr>
          <w:rFonts w:ascii="PT Sans" w:hAnsi="PT Sans"/>
          <w:szCs w:val="28"/>
        </w:rPr>
        <w:t>n</w:t>
      </w:r>
      <w:r w:rsidR="005A6C22" w:rsidRPr="00B1493D">
        <w:rPr>
          <w:rFonts w:ascii="PT Sans" w:hAnsi="PT Sans"/>
          <w:szCs w:val="28"/>
        </w:rPr>
        <w:t xml:space="preserve"> till </w:t>
      </w:r>
      <w:proofErr w:type="spellStart"/>
      <w:r w:rsidR="005A6C22" w:rsidRPr="00B1493D">
        <w:rPr>
          <w:rFonts w:ascii="PT Sans" w:hAnsi="PT Sans"/>
          <w:szCs w:val="28"/>
        </w:rPr>
        <w:t>Staras</w:t>
      </w:r>
      <w:proofErr w:type="spellEnd"/>
      <w:r w:rsidR="005A6C22" w:rsidRPr="00B1493D">
        <w:rPr>
          <w:rFonts w:ascii="PT Sans" w:hAnsi="PT Sans"/>
          <w:szCs w:val="28"/>
        </w:rPr>
        <w:t xml:space="preserve"> innergård. Fortsätt gå ungefär </w:t>
      </w:r>
      <w:proofErr w:type="gramStart"/>
      <w:r w:rsidR="005A6C22" w:rsidRPr="00B1493D">
        <w:rPr>
          <w:rFonts w:ascii="PT Sans" w:hAnsi="PT Sans"/>
          <w:szCs w:val="28"/>
        </w:rPr>
        <w:t>1</w:t>
      </w:r>
      <w:r w:rsidR="00AB3AD6" w:rsidRPr="00B1493D">
        <w:rPr>
          <w:rFonts w:ascii="PT Sans" w:hAnsi="PT Sans"/>
          <w:szCs w:val="28"/>
        </w:rPr>
        <w:t>2</w:t>
      </w:r>
      <w:r w:rsidR="005A6C22" w:rsidRPr="00B1493D">
        <w:rPr>
          <w:rFonts w:ascii="PT Sans" w:hAnsi="PT Sans"/>
          <w:szCs w:val="28"/>
        </w:rPr>
        <w:t>-1</w:t>
      </w:r>
      <w:r w:rsidR="00AB3AD6" w:rsidRPr="00B1493D">
        <w:rPr>
          <w:rFonts w:ascii="PT Sans" w:hAnsi="PT Sans"/>
          <w:szCs w:val="28"/>
        </w:rPr>
        <w:t>5</w:t>
      </w:r>
      <w:proofErr w:type="gramEnd"/>
      <w:r w:rsidR="005A6C22" w:rsidRPr="00B1493D">
        <w:rPr>
          <w:rFonts w:ascii="PT Sans" w:hAnsi="PT Sans"/>
          <w:szCs w:val="28"/>
        </w:rPr>
        <w:t xml:space="preserve"> steg. Efter det borde du </w:t>
      </w:r>
      <w:r w:rsidR="00AD666F" w:rsidRPr="00B1493D">
        <w:rPr>
          <w:rFonts w:ascii="PT Sans" w:hAnsi="PT Sans"/>
          <w:szCs w:val="28"/>
        </w:rPr>
        <w:t xml:space="preserve">igen </w:t>
      </w:r>
      <w:r w:rsidR="005A6C22" w:rsidRPr="00B1493D">
        <w:rPr>
          <w:rFonts w:ascii="PT Sans" w:hAnsi="PT Sans"/>
          <w:szCs w:val="28"/>
        </w:rPr>
        <w:t>känna gallerstaketet på din vänster sida</w:t>
      </w:r>
      <w:r w:rsidR="00AD666F" w:rsidRPr="00B1493D">
        <w:rPr>
          <w:rFonts w:ascii="PT Sans" w:hAnsi="PT Sans"/>
          <w:szCs w:val="28"/>
        </w:rPr>
        <w:t xml:space="preserve"> en liten stund till</w:t>
      </w:r>
      <w:r w:rsidR="005A6C22" w:rsidRPr="00B1493D">
        <w:rPr>
          <w:rFonts w:ascii="PT Sans" w:hAnsi="PT Sans"/>
          <w:szCs w:val="28"/>
        </w:rPr>
        <w:t>.</w:t>
      </w:r>
    </w:p>
    <w:p w14:paraId="6522F605" w14:textId="2A1A6411" w:rsidR="005A6C22" w:rsidRPr="00B1493D" w:rsidRDefault="00FF168D">
      <w:pPr>
        <w:rPr>
          <w:rFonts w:ascii="PT Sans" w:hAnsi="PT Sans"/>
          <w:szCs w:val="28"/>
        </w:rPr>
      </w:pPr>
      <w:r w:rsidRPr="00B1493D">
        <w:rPr>
          <w:rFonts w:ascii="PT Sans" w:hAnsi="PT Sans"/>
          <w:szCs w:val="28"/>
        </w:rPr>
        <w:t>Du har kommit till följande gatukorsning (</w:t>
      </w:r>
      <w:proofErr w:type="spellStart"/>
      <w:r w:rsidRPr="00B1493D">
        <w:rPr>
          <w:rFonts w:ascii="PT Sans" w:hAnsi="PT Sans"/>
          <w:szCs w:val="28"/>
        </w:rPr>
        <w:t>Hemholmsgatan</w:t>
      </w:r>
      <w:proofErr w:type="spellEnd"/>
      <w:r w:rsidRPr="00B1493D">
        <w:rPr>
          <w:rFonts w:ascii="PT Sans" w:hAnsi="PT Sans"/>
          <w:szCs w:val="28"/>
        </w:rPr>
        <w:t>-Majstadsgatan/</w:t>
      </w:r>
      <w:proofErr w:type="spellStart"/>
      <w:r w:rsidRPr="00B1493D">
        <w:rPr>
          <w:rFonts w:ascii="PT Sans" w:hAnsi="PT Sans"/>
          <w:szCs w:val="28"/>
        </w:rPr>
        <w:t>Toukolankatu</w:t>
      </w:r>
      <w:proofErr w:type="spellEnd"/>
      <w:r w:rsidRPr="00B1493D">
        <w:rPr>
          <w:rFonts w:ascii="PT Sans" w:hAnsi="PT Sans"/>
          <w:szCs w:val="28"/>
        </w:rPr>
        <w:t xml:space="preserve">) när gallerstaketet vänder mot vänster. </w:t>
      </w:r>
      <w:r w:rsidR="008A45AA" w:rsidRPr="00B1493D">
        <w:rPr>
          <w:rFonts w:ascii="PT Sans" w:hAnsi="PT Sans"/>
          <w:szCs w:val="28"/>
        </w:rPr>
        <w:lastRenderedPageBreak/>
        <w:t xml:space="preserve">Behändigaste sättet att korsa korsningen är att vid stakethörnet gå över skyddsvägen på högersida. Här </w:t>
      </w:r>
      <w:r w:rsidR="00AD666F" w:rsidRPr="00B1493D">
        <w:rPr>
          <w:rFonts w:ascii="PT Sans" w:hAnsi="PT Sans"/>
          <w:szCs w:val="28"/>
        </w:rPr>
        <w:t xml:space="preserve">finns inga trafikljus. Gå över skyddsvägen </w:t>
      </w:r>
      <w:r w:rsidR="00270442" w:rsidRPr="00B1493D">
        <w:rPr>
          <w:rFonts w:ascii="PT Sans" w:hAnsi="PT Sans"/>
          <w:szCs w:val="28"/>
        </w:rPr>
        <w:t>och sök hörnet</w:t>
      </w:r>
      <w:r w:rsidR="00AD666F" w:rsidRPr="00B1493D">
        <w:rPr>
          <w:rFonts w:ascii="PT Sans" w:hAnsi="PT Sans"/>
          <w:szCs w:val="28"/>
        </w:rPr>
        <w:t xml:space="preserve"> av </w:t>
      </w:r>
      <w:proofErr w:type="spellStart"/>
      <w:r w:rsidR="00AD666F" w:rsidRPr="00B1493D">
        <w:rPr>
          <w:rFonts w:ascii="PT Sans" w:hAnsi="PT Sans"/>
          <w:szCs w:val="28"/>
        </w:rPr>
        <w:t>shoppingscentret</w:t>
      </w:r>
      <w:proofErr w:type="spellEnd"/>
      <w:r w:rsidR="00AD666F" w:rsidRPr="00B1493D">
        <w:rPr>
          <w:rFonts w:ascii="PT Sans" w:hAnsi="PT Sans"/>
          <w:szCs w:val="28"/>
        </w:rPr>
        <w:t xml:space="preserve"> och butiken LIDL. När du når väggen ska</w:t>
      </w:r>
      <w:r w:rsidR="00832892" w:rsidRPr="00B1493D">
        <w:rPr>
          <w:rFonts w:ascii="PT Sans" w:hAnsi="PT Sans"/>
          <w:szCs w:val="28"/>
        </w:rPr>
        <w:t xml:space="preserve"> du vända dig igen 90 grader, nu mot vänster och gå över skyddsväg</w:t>
      </w:r>
      <w:r w:rsidR="009312E6" w:rsidRPr="00B1493D">
        <w:rPr>
          <w:rFonts w:ascii="PT Sans" w:hAnsi="PT Sans"/>
          <w:szCs w:val="28"/>
        </w:rPr>
        <w:t>en på Majstadsgatan</w:t>
      </w:r>
      <w:r w:rsidR="00832892" w:rsidRPr="00B1493D">
        <w:rPr>
          <w:rFonts w:ascii="PT Sans" w:hAnsi="PT Sans"/>
          <w:szCs w:val="28"/>
        </w:rPr>
        <w:t xml:space="preserve"> – du känner hur marken sluttar lite neråt när skyddsvägen börjar.</w:t>
      </w:r>
    </w:p>
    <w:p w14:paraId="73C8ED75" w14:textId="5A274CA6" w:rsidR="00156000" w:rsidRPr="00B1493D" w:rsidRDefault="00156000">
      <w:pPr>
        <w:rPr>
          <w:rFonts w:ascii="PT Sans" w:hAnsi="PT Sans"/>
          <w:szCs w:val="28"/>
        </w:rPr>
      </w:pPr>
      <w:r w:rsidRPr="00B1493D">
        <w:rPr>
          <w:rFonts w:ascii="PT Sans" w:hAnsi="PT Sans"/>
          <w:szCs w:val="28"/>
        </w:rPr>
        <w:t>När du kommit över</w:t>
      </w:r>
      <w:r w:rsidR="00E956D5" w:rsidRPr="00B1493D">
        <w:rPr>
          <w:rFonts w:ascii="PT Sans" w:hAnsi="PT Sans"/>
          <w:szCs w:val="28"/>
        </w:rPr>
        <w:t xml:space="preserve"> </w:t>
      </w:r>
      <w:r w:rsidR="000E0995" w:rsidRPr="00B1493D">
        <w:rPr>
          <w:rFonts w:ascii="PT Sans" w:hAnsi="PT Sans"/>
          <w:szCs w:val="28"/>
        </w:rPr>
        <w:t>gatan</w:t>
      </w:r>
      <w:r w:rsidRPr="00B1493D">
        <w:rPr>
          <w:rFonts w:ascii="PT Sans" w:hAnsi="PT Sans"/>
          <w:szCs w:val="28"/>
        </w:rPr>
        <w:t xml:space="preserve"> ska du fortsätta rakt fram </w:t>
      </w:r>
      <w:r w:rsidR="00961A25" w:rsidRPr="00B1493D">
        <w:rPr>
          <w:rFonts w:ascii="PT Sans" w:hAnsi="PT Sans"/>
          <w:szCs w:val="28"/>
        </w:rPr>
        <w:t xml:space="preserve">längs </w:t>
      </w:r>
      <w:r w:rsidRPr="00B1493D">
        <w:rPr>
          <w:rFonts w:ascii="PT Sans" w:hAnsi="PT Sans"/>
          <w:szCs w:val="28"/>
        </w:rPr>
        <w:t xml:space="preserve">med </w:t>
      </w:r>
      <w:proofErr w:type="spellStart"/>
      <w:r w:rsidR="0048419F" w:rsidRPr="00B1493D">
        <w:rPr>
          <w:rFonts w:ascii="PT Sans" w:hAnsi="PT Sans"/>
          <w:szCs w:val="28"/>
        </w:rPr>
        <w:t>H</w:t>
      </w:r>
      <w:r w:rsidRPr="00B1493D">
        <w:rPr>
          <w:rFonts w:ascii="PT Sans" w:hAnsi="PT Sans"/>
          <w:szCs w:val="28"/>
        </w:rPr>
        <w:t>emholms</w:t>
      </w:r>
      <w:r w:rsidR="0015573D" w:rsidRPr="00B1493D">
        <w:rPr>
          <w:rFonts w:ascii="PT Sans" w:hAnsi="PT Sans"/>
          <w:szCs w:val="28"/>
        </w:rPr>
        <w:t>gatan</w:t>
      </w:r>
      <w:proofErr w:type="spellEnd"/>
      <w:r w:rsidR="004853BE" w:rsidRPr="00B1493D">
        <w:rPr>
          <w:rFonts w:ascii="PT Sans" w:hAnsi="PT Sans"/>
          <w:szCs w:val="28"/>
        </w:rPr>
        <w:t xml:space="preserve"> ca 100 meter</w:t>
      </w:r>
      <w:r w:rsidRPr="00B1493D">
        <w:rPr>
          <w:rFonts w:ascii="PT Sans" w:hAnsi="PT Sans"/>
          <w:szCs w:val="28"/>
        </w:rPr>
        <w:t>.</w:t>
      </w:r>
      <w:r w:rsidR="00E956D5" w:rsidRPr="00B1493D">
        <w:rPr>
          <w:rFonts w:ascii="PT Sans" w:hAnsi="PT Sans"/>
          <w:szCs w:val="28"/>
        </w:rPr>
        <w:t xml:space="preserve"> </w:t>
      </w:r>
      <w:r w:rsidR="00961A25" w:rsidRPr="00B1493D">
        <w:rPr>
          <w:rFonts w:ascii="PT Sans" w:hAnsi="PT Sans"/>
          <w:szCs w:val="28"/>
        </w:rPr>
        <w:t>Längs med gatan finns ett</w:t>
      </w:r>
      <w:r w:rsidR="004853BE" w:rsidRPr="00B1493D">
        <w:rPr>
          <w:rFonts w:ascii="PT Sans" w:hAnsi="PT Sans"/>
          <w:szCs w:val="28"/>
        </w:rPr>
        <w:t xml:space="preserve"> rött bostadshöghus</w:t>
      </w:r>
      <w:r w:rsidR="00E956D5" w:rsidRPr="00B1493D">
        <w:rPr>
          <w:rFonts w:ascii="PT Sans" w:hAnsi="PT Sans"/>
          <w:szCs w:val="28"/>
        </w:rPr>
        <w:t>. Gå framåt så att byggnaden är på din höger sida. Ibland kan du känna ett indrag på byggnadens fasad</w:t>
      </w:r>
      <w:r w:rsidR="00123DB6" w:rsidRPr="00B1493D">
        <w:rPr>
          <w:rFonts w:ascii="PT Sans" w:hAnsi="PT Sans"/>
          <w:szCs w:val="28"/>
        </w:rPr>
        <w:t xml:space="preserve"> på grund av trappingång eller bilgarage</w:t>
      </w:r>
      <w:r w:rsidR="00E956D5" w:rsidRPr="00B1493D">
        <w:rPr>
          <w:rFonts w:ascii="PT Sans" w:hAnsi="PT Sans"/>
          <w:szCs w:val="28"/>
        </w:rPr>
        <w:t>, men några meter senare fortsätter väggen på samma nivå som tidigare.</w:t>
      </w:r>
    </w:p>
    <w:p w14:paraId="1B828A6F" w14:textId="0FE637DA" w:rsidR="00E956D5" w:rsidRPr="00B1493D" w:rsidRDefault="001E7339">
      <w:pPr>
        <w:rPr>
          <w:rFonts w:ascii="PT Sans" w:hAnsi="PT Sans"/>
          <w:szCs w:val="28"/>
        </w:rPr>
      </w:pPr>
      <w:r w:rsidRPr="00B1493D">
        <w:rPr>
          <w:rFonts w:ascii="PT Sans" w:hAnsi="PT Sans"/>
          <w:szCs w:val="28"/>
        </w:rPr>
        <w:t>Där höghuset tar slut känner du med vita käppen en kant på marken som vänder sig 90 grader mot höger</w:t>
      </w:r>
      <w:r w:rsidR="00B62EF4" w:rsidRPr="00B1493D">
        <w:rPr>
          <w:rFonts w:ascii="PT Sans" w:hAnsi="PT Sans"/>
          <w:szCs w:val="28"/>
        </w:rPr>
        <w:t xml:space="preserve"> mot Parisgränden/</w:t>
      </w:r>
      <w:proofErr w:type="spellStart"/>
      <w:r w:rsidR="00B62EF4" w:rsidRPr="00B1493D">
        <w:rPr>
          <w:rFonts w:ascii="PT Sans" w:hAnsi="PT Sans"/>
          <w:szCs w:val="28"/>
        </w:rPr>
        <w:t>Pariisinkuja</w:t>
      </w:r>
      <w:proofErr w:type="spellEnd"/>
      <w:r w:rsidRPr="00B1493D">
        <w:rPr>
          <w:rFonts w:ascii="PT Sans" w:hAnsi="PT Sans"/>
          <w:szCs w:val="28"/>
        </w:rPr>
        <w:t xml:space="preserve">. </w:t>
      </w:r>
      <w:r w:rsidR="00FD6EBB" w:rsidRPr="00B1493D">
        <w:rPr>
          <w:rFonts w:ascii="PT Sans" w:hAnsi="PT Sans"/>
          <w:szCs w:val="28"/>
        </w:rPr>
        <w:t>Gå lite framåt</w:t>
      </w:r>
      <w:r w:rsidRPr="00B1493D">
        <w:rPr>
          <w:rFonts w:ascii="PT Sans" w:hAnsi="PT Sans"/>
          <w:szCs w:val="28"/>
        </w:rPr>
        <w:t xml:space="preserve"> och </w:t>
      </w:r>
      <w:r w:rsidR="00494764" w:rsidRPr="00B1493D">
        <w:rPr>
          <w:rFonts w:ascii="PT Sans" w:hAnsi="PT Sans"/>
          <w:szCs w:val="28"/>
        </w:rPr>
        <w:t>känn efter en stor bom</w:t>
      </w:r>
      <w:r w:rsidR="008A77C4" w:rsidRPr="00B1493D">
        <w:rPr>
          <w:rFonts w:ascii="PT Sans" w:hAnsi="PT Sans"/>
          <w:szCs w:val="28"/>
        </w:rPr>
        <w:t xml:space="preserve"> som oftast är stängd</w:t>
      </w:r>
      <w:r w:rsidR="00494764" w:rsidRPr="00B1493D">
        <w:rPr>
          <w:rFonts w:ascii="PT Sans" w:hAnsi="PT Sans"/>
          <w:szCs w:val="28"/>
        </w:rPr>
        <w:t xml:space="preserve">. </w:t>
      </w:r>
      <w:r w:rsidR="008A77C4" w:rsidRPr="00B1493D">
        <w:rPr>
          <w:rFonts w:ascii="PT Sans" w:hAnsi="PT Sans"/>
          <w:szCs w:val="28"/>
        </w:rPr>
        <w:t>Gå runt</w:t>
      </w:r>
      <w:r w:rsidR="00494764" w:rsidRPr="00B1493D">
        <w:rPr>
          <w:rFonts w:ascii="PT Sans" w:hAnsi="PT Sans"/>
          <w:szCs w:val="28"/>
        </w:rPr>
        <w:t xml:space="preserve"> bommen på </w:t>
      </w:r>
      <w:r w:rsidR="008A77C4" w:rsidRPr="00B1493D">
        <w:rPr>
          <w:rFonts w:ascii="PT Sans" w:hAnsi="PT Sans"/>
          <w:szCs w:val="28"/>
        </w:rPr>
        <w:t xml:space="preserve">dess </w:t>
      </w:r>
      <w:r w:rsidR="00494764" w:rsidRPr="00B1493D">
        <w:rPr>
          <w:rFonts w:ascii="PT Sans" w:hAnsi="PT Sans"/>
          <w:szCs w:val="28"/>
        </w:rPr>
        <w:t xml:space="preserve">vänster sida i den lilla öppningen för fotgängare. Gå </w:t>
      </w:r>
      <w:r w:rsidR="00D96BFF" w:rsidRPr="00B1493D">
        <w:rPr>
          <w:rFonts w:ascii="PT Sans" w:hAnsi="PT Sans"/>
          <w:szCs w:val="28"/>
        </w:rPr>
        <w:t xml:space="preserve">igenom där och </w:t>
      </w:r>
      <w:r w:rsidR="00494764" w:rsidRPr="00B1493D">
        <w:rPr>
          <w:rFonts w:ascii="PT Sans" w:hAnsi="PT Sans"/>
          <w:szCs w:val="28"/>
        </w:rPr>
        <w:t>sök dig till</w:t>
      </w:r>
      <w:r w:rsidR="000B1F4F" w:rsidRPr="00B1493D">
        <w:rPr>
          <w:rFonts w:ascii="PT Sans" w:hAnsi="PT Sans"/>
          <w:szCs w:val="28"/>
        </w:rPr>
        <w:t>bak</w:t>
      </w:r>
      <w:r w:rsidR="00691CCE" w:rsidRPr="00B1493D">
        <w:rPr>
          <w:rFonts w:ascii="PT Sans" w:hAnsi="PT Sans"/>
          <w:szCs w:val="28"/>
        </w:rPr>
        <w:t>a</w:t>
      </w:r>
      <w:r w:rsidR="000B1F4F" w:rsidRPr="00B1493D">
        <w:rPr>
          <w:rFonts w:ascii="PT Sans" w:hAnsi="PT Sans"/>
          <w:szCs w:val="28"/>
        </w:rPr>
        <w:t xml:space="preserve"> till</w:t>
      </w:r>
      <w:r w:rsidR="00494764" w:rsidRPr="00B1493D">
        <w:rPr>
          <w:rFonts w:ascii="PT Sans" w:hAnsi="PT Sans"/>
          <w:szCs w:val="28"/>
        </w:rPr>
        <w:t xml:space="preserve"> höger sida av gatan</w:t>
      </w:r>
      <w:r w:rsidR="00691CCE" w:rsidRPr="00B1493D">
        <w:rPr>
          <w:rFonts w:ascii="PT Sans" w:hAnsi="PT Sans"/>
          <w:szCs w:val="28"/>
        </w:rPr>
        <w:t xml:space="preserve"> där kantstenen finns</w:t>
      </w:r>
      <w:r w:rsidR="00494764" w:rsidRPr="00B1493D">
        <w:rPr>
          <w:rFonts w:ascii="PT Sans" w:hAnsi="PT Sans"/>
          <w:szCs w:val="28"/>
        </w:rPr>
        <w:t>. G</w:t>
      </w:r>
      <w:r w:rsidR="00D96BFF" w:rsidRPr="00B1493D">
        <w:rPr>
          <w:rFonts w:ascii="PT Sans" w:hAnsi="PT Sans"/>
          <w:szCs w:val="28"/>
        </w:rPr>
        <w:t xml:space="preserve">å rakt fram med </w:t>
      </w:r>
      <w:r w:rsidR="00691CCE" w:rsidRPr="00B1493D">
        <w:rPr>
          <w:rFonts w:ascii="PT Sans" w:hAnsi="PT Sans"/>
          <w:szCs w:val="28"/>
        </w:rPr>
        <w:t>gatan</w:t>
      </w:r>
      <w:r w:rsidR="00D96BFF" w:rsidRPr="00B1493D">
        <w:rPr>
          <w:rFonts w:ascii="PT Sans" w:hAnsi="PT Sans"/>
          <w:szCs w:val="28"/>
        </w:rPr>
        <w:t xml:space="preserve"> som sluttar i en lätt uppförsbacke.</w:t>
      </w:r>
      <w:r w:rsidR="008A77C4" w:rsidRPr="00B1493D">
        <w:rPr>
          <w:rFonts w:ascii="PT Sans" w:hAnsi="PT Sans"/>
          <w:szCs w:val="28"/>
        </w:rPr>
        <w:t xml:space="preserve"> Då kant</w:t>
      </w:r>
      <w:r w:rsidR="00691CCE" w:rsidRPr="00B1493D">
        <w:rPr>
          <w:rFonts w:ascii="PT Sans" w:hAnsi="PT Sans"/>
          <w:szCs w:val="28"/>
        </w:rPr>
        <w:t>stenen</w:t>
      </w:r>
      <w:r w:rsidR="008A77C4" w:rsidRPr="00B1493D">
        <w:rPr>
          <w:rFonts w:ascii="PT Sans" w:hAnsi="PT Sans"/>
          <w:szCs w:val="28"/>
        </w:rPr>
        <w:t xml:space="preserve"> upphör</w:t>
      </w:r>
      <w:r w:rsidR="00691CCE" w:rsidRPr="00B1493D">
        <w:rPr>
          <w:rFonts w:ascii="PT Sans" w:hAnsi="PT Sans"/>
          <w:szCs w:val="28"/>
        </w:rPr>
        <w:t xml:space="preserve"> kommer en gångväg till höger, men du</w:t>
      </w:r>
      <w:r w:rsidR="008A77C4" w:rsidRPr="00B1493D">
        <w:rPr>
          <w:rFonts w:ascii="PT Sans" w:hAnsi="PT Sans"/>
          <w:szCs w:val="28"/>
        </w:rPr>
        <w:t xml:space="preserve"> ska</w:t>
      </w:r>
      <w:r w:rsidR="00691CCE" w:rsidRPr="00B1493D">
        <w:rPr>
          <w:rFonts w:ascii="PT Sans" w:hAnsi="PT Sans"/>
          <w:szCs w:val="28"/>
        </w:rPr>
        <w:t xml:space="preserve"> </w:t>
      </w:r>
      <w:r w:rsidR="008A77C4" w:rsidRPr="00B1493D">
        <w:rPr>
          <w:rFonts w:ascii="PT Sans" w:hAnsi="PT Sans"/>
          <w:szCs w:val="28"/>
        </w:rPr>
        <w:t xml:space="preserve">fortsätta gå </w:t>
      </w:r>
      <w:r w:rsidR="00691CCE" w:rsidRPr="00B1493D">
        <w:rPr>
          <w:rFonts w:ascii="PT Sans" w:hAnsi="PT Sans"/>
          <w:szCs w:val="28"/>
        </w:rPr>
        <w:t>rakt framåt</w:t>
      </w:r>
      <w:r w:rsidR="008A77C4" w:rsidRPr="00B1493D">
        <w:rPr>
          <w:rFonts w:ascii="PT Sans" w:hAnsi="PT Sans"/>
          <w:szCs w:val="28"/>
        </w:rPr>
        <w:t xml:space="preserve"> ca. </w:t>
      </w:r>
      <w:proofErr w:type="gramStart"/>
      <w:r w:rsidR="008A77C4" w:rsidRPr="00B1493D">
        <w:rPr>
          <w:rFonts w:ascii="PT Sans" w:hAnsi="PT Sans"/>
          <w:szCs w:val="28"/>
        </w:rPr>
        <w:t>10-15</w:t>
      </w:r>
      <w:proofErr w:type="gramEnd"/>
      <w:r w:rsidR="008A77C4" w:rsidRPr="00B1493D">
        <w:rPr>
          <w:rFonts w:ascii="PT Sans" w:hAnsi="PT Sans"/>
          <w:szCs w:val="28"/>
        </w:rPr>
        <w:t xml:space="preserve"> steg tills du känner kant</w:t>
      </w:r>
      <w:r w:rsidR="00691CCE" w:rsidRPr="00B1493D">
        <w:rPr>
          <w:rFonts w:ascii="PT Sans" w:hAnsi="PT Sans"/>
          <w:szCs w:val="28"/>
        </w:rPr>
        <w:t>en</w:t>
      </w:r>
      <w:r w:rsidR="008A77C4" w:rsidRPr="00B1493D">
        <w:rPr>
          <w:rFonts w:ascii="PT Sans" w:hAnsi="PT Sans"/>
          <w:szCs w:val="28"/>
        </w:rPr>
        <w:t xml:space="preserve"> på nytt.</w:t>
      </w:r>
    </w:p>
    <w:p w14:paraId="5A667CFB" w14:textId="1A87F168" w:rsidR="000B1F4F" w:rsidRPr="00B1493D" w:rsidRDefault="000B1F4F" w:rsidP="000B1F4F">
      <w:pPr>
        <w:rPr>
          <w:rFonts w:ascii="PT Sans" w:hAnsi="PT Sans"/>
          <w:szCs w:val="28"/>
        </w:rPr>
      </w:pPr>
      <w:r w:rsidRPr="00B1493D">
        <w:rPr>
          <w:rFonts w:ascii="PT Sans" w:hAnsi="PT Sans"/>
          <w:szCs w:val="28"/>
        </w:rPr>
        <w:t xml:space="preserve">Gå igen lite framåt längs med kanten. </w:t>
      </w:r>
      <w:r w:rsidR="008A77C4" w:rsidRPr="00B1493D">
        <w:rPr>
          <w:rFonts w:ascii="PT Sans" w:hAnsi="PT Sans"/>
          <w:szCs w:val="28"/>
        </w:rPr>
        <w:t xml:space="preserve">När kanten vänder </w:t>
      </w:r>
      <w:r w:rsidR="00FE1CD0" w:rsidRPr="00B1493D">
        <w:rPr>
          <w:rFonts w:ascii="PT Sans" w:hAnsi="PT Sans"/>
          <w:szCs w:val="28"/>
        </w:rPr>
        <w:t xml:space="preserve">brant </w:t>
      </w:r>
      <w:r w:rsidR="008A77C4" w:rsidRPr="00B1493D">
        <w:rPr>
          <w:rFonts w:ascii="PT Sans" w:hAnsi="PT Sans"/>
          <w:szCs w:val="28"/>
        </w:rPr>
        <w:t xml:space="preserve">mot höger </w:t>
      </w:r>
      <w:r w:rsidR="00FE1CD0" w:rsidRPr="00B1493D">
        <w:rPr>
          <w:rFonts w:ascii="PT Sans" w:hAnsi="PT Sans"/>
          <w:szCs w:val="28"/>
        </w:rPr>
        <w:t>följer du den ca.</w:t>
      </w:r>
      <w:r w:rsidR="0078711C" w:rsidRPr="00B1493D">
        <w:rPr>
          <w:rFonts w:ascii="PT Sans" w:hAnsi="PT Sans"/>
          <w:szCs w:val="28"/>
        </w:rPr>
        <w:t xml:space="preserve"> </w:t>
      </w:r>
      <w:r w:rsidR="008A77C4" w:rsidRPr="00B1493D">
        <w:rPr>
          <w:rFonts w:ascii="PT Sans" w:hAnsi="PT Sans"/>
          <w:szCs w:val="28"/>
        </w:rPr>
        <w:t xml:space="preserve">5 steg framåt, och </w:t>
      </w:r>
      <w:r w:rsidR="00FE1CD0" w:rsidRPr="00B1493D">
        <w:rPr>
          <w:rFonts w:ascii="PT Sans" w:hAnsi="PT Sans"/>
          <w:szCs w:val="28"/>
        </w:rPr>
        <w:t xml:space="preserve">svänger sen </w:t>
      </w:r>
      <w:r w:rsidR="008A77C4" w:rsidRPr="00B1493D">
        <w:rPr>
          <w:rFonts w:ascii="PT Sans" w:hAnsi="PT Sans"/>
          <w:szCs w:val="28"/>
        </w:rPr>
        <w:t>mot vänster tills du känner en</w:t>
      </w:r>
      <w:r w:rsidR="0078711C" w:rsidRPr="00B1493D">
        <w:rPr>
          <w:rFonts w:ascii="PT Sans" w:hAnsi="PT Sans"/>
          <w:szCs w:val="28"/>
        </w:rPr>
        <w:t xml:space="preserve"> ny kant och ett handräck</w:t>
      </w:r>
      <w:r w:rsidR="00FE1CD0" w:rsidRPr="00B1493D">
        <w:rPr>
          <w:rFonts w:ascii="PT Sans" w:hAnsi="PT Sans"/>
          <w:szCs w:val="28"/>
        </w:rPr>
        <w:t xml:space="preserve">e som ska vara på </w:t>
      </w:r>
      <w:r w:rsidR="008E6984" w:rsidRPr="00B1493D">
        <w:rPr>
          <w:rFonts w:ascii="PT Sans" w:hAnsi="PT Sans"/>
          <w:szCs w:val="28"/>
        </w:rPr>
        <w:t>din högra sida.</w:t>
      </w:r>
      <w:r w:rsidR="0078711C" w:rsidRPr="00B1493D">
        <w:rPr>
          <w:rFonts w:ascii="PT Sans" w:hAnsi="PT Sans"/>
          <w:szCs w:val="28"/>
        </w:rPr>
        <w:t xml:space="preserve"> Gå så att räcket är på din höger sida tills du k</w:t>
      </w:r>
      <w:r w:rsidR="001C0963" w:rsidRPr="00B1493D">
        <w:rPr>
          <w:rFonts w:ascii="PT Sans" w:hAnsi="PT Sans"/>
          <w:szCs w:val="28"/>
        </w:rPr>
        <w:t xml:space="preserve">ommer fram till en betongvägg och en stolpe. Där börjar </w:t>
      </w:r>
      <w:r w:rsidR="0078711C" w:rsidRPr="00B1493D">
        <w:rPr>
          <w:rFonts w:ascii="PT Sans" w:hAnsi="PT Sans"/>
          <w:szCs w:val="28"/>
        </w:rPr>
        <w:t>en</w:t>
      </w:r>
      <w:r w:rsidR="008A77C4" w:rsidRPr="00B1493D">
        <w:rPr>
          <w:rFonts w:ascii="PT Sans" w:hAnsi="PT Sans"/>
          <w:szCs w:val="28"/>
        </w:rPr>
        <w:t xml:space="preserve"> r</w:t>
      </w:r>
      <w:r w:rsidR="001C0963" w:rsidRPr="00B1493D">
        <w:rPr>
          <w:rFonts w:ascii="PT Sans" w:hAnsi="PT Sans"/>
          <w:szCs w:val="28"/>
        </w:rPr>
        <w:t>ä</w:t>
      </w:r>
      <w:r w:rsidR="008A77C4" w:rsidRPr="00B1493D">
        <w:rPr>
          <w:rFonts w:ascii="PT Sans" w:hAnsi="PT Sans"/>
          <w:szCs w:val="28"/>
        </w:rPr>
        <w:t xml:space="preserve">fflad </w:t>
      </w:r>
      <w:r w:rsidRPr="00B1493D">
        <w:rPr>
          <w:rFonts w:ascii="PT Sans" w:hAnsi="PT Sans"/>
          <w:szCs w:val="28"/>
        </w:rPr>
        <w:t>yta</w:t>
      </w:r>
      <w:r w:rsidR="001C0963" w:rsidRPr="00B1493D">
        <w:rPr>
          <w:rFonts w:ascii="PT Sans" w:hAnsi="PT Sans"/>
          <w:szCs w:val="28"/>
        </w:rPr>
        <w:t xml:space="preserve"> (ledstråk)</w:t>
      </w:r>
      <w:r w:rsidR="008A77C4" w:rsidRPr="00B1493D">
        <w:rPr>
          <w:rFonts w:ascii="PT Sans" w:hAnsi="PT Sans"/>
          <w:szCs w:val="28"/>
        </w:rPr>
        <w:t xml:space="preserve"> på marken</w:t>
      </w:r>
      <w:r w:rsidR="008E6984" w:rsidRPr="00B1493D">
        <w:rPr>
          <w:rFonts w:ascii="PT Sans" w:hAnsi="PT Sans"/>
          <w:szCs w:val="28"/>
        </w:rPr>
        <w:t xml:space="preserve"> som leder till Synvillans dörr</w:t>
      </w:r>
      <w:r w:rsidR="008A77C4" w:rsidRPr="00B1493D">
        <w:rPr>
          <w:rFonts w:ascii="PT Sans" w:hAnsi="PT Sans"/>
          <w:szCs w:val="28"/>
        </w:rPr>
        <w:t xml:space="preserve">. </w:t>
      </w:r>
      <w:r w:rsidRPr="00B1493D">
        <w:rPr>
          <w:rFonts w:ascii="PT Sans" w:hAnsi="PT Sans"/>
          <w:szCs w:val="28"/>
        </w:rPr>
        <w:t xml:space="preserve">Du borde även höra ledfyrens ljud. När du kommer till metallgallret på marken är du vid ytterdörren. Då kan du känna på väggen på höger sida efter FSS ringklocka. Den är märkt med en </w:t>
      </w:r>
      <w:proofErr w:type="spellStart"/>
      <w:r w:rsidRPr="00B1493D">
        <w:rPr>
          <w:rFonts w:ascii="PT Sans" w:hAnsi="PT Sans"/>
          <w:szCs w:val="28"/>
        </w:rPr>
        <w:t>gummidutt</w:t>
      </w:r>
      <w:proofErr w:type="spellEnd"/>
      <w:r w:rsidRPr="00B1493D">
        <w:rPr>
          <w:rFonts w:ascii="PT Sans" w:hAnsi="PT Sans"/>
          <w:szCs w:val="28"/>
        </w:rPr>
        <w:t xml:space="preserve"> och det står FSS i punktskrift på ringklockan.</w:t>
      </w:r>
    </w:p>
    <w:p w14:paraId="637F3A49" w14:textId="68C25F8D" w:rsidR="000B1F4F" w:rsidRPr="00B1493D" w:rsidRDefault="000B1F4F">
      <w:pPr>
        <w:rPr>
          <w:rFonts w:ascii="PT Sans" w:hAnsi="PT Sans"/>
          <w:szCs w:val="28"/>
        </w:rPr>
      </w:pPr>
      <w:r w:rsidRPr="00B1493D">
        <w:rPr>
          <w:rFonts w:ascii="PT Sans" w:hAnsi="PT Sans"/>
          <w:szCs w:val="28"/>
        </w:rPr>
        <w:t xml:space="preserve">Vänta på att någon inifrån aktiverar </w:t>
      </w:r>
      <w:r w:rsidR="00FC11E2" w:rsidRPr="00B1493D">
        <w:rPr>
          <w:rFonts w:ascii="PT Sans" w:hAnsi="PT Sans"/>
          <w:szCs w:val="28"/>
        </w:rPr>
        <w:t>de</w:t>
      </w:r>
      <w:r w:rsidRPr="00B1493D">
        <w:rPr>
          <w:rFonts w:ascii="PT Sans" w:hAnsi="PT Sans"/>
          <w:szCs w:val="28"/>
        </w:rPr>
        <w:t xml:space="preserve"> automatiska dörrarna som öppnas utåt.</w:t>
      </w:r>
    </w:p>
    <w:p w14:paraId="0023BAEF" w14:textId="1BFD86A0" w:rsidR="000B1F4F" w:rsidRPr="00B1493D" w:rsidRDefault="000B1F4F">
      <w:pPr>
        <w:rPr>
          <w:rFonts w:ascii="PT Sans" w:hAnsi="PT Sans"/>
          <w:szCs w:val="28"/>
          <w:u w:val="single"/>
        </w:rPr>
      </w:pPr>
      <w:r w:rsidRPr="00B1493D">
        <w:rPr>
          <w:rFonts w:ascii="PT Sans" w:hAnsi="PT Sans"/>
          <w:szCs w:val="28"/>
          <w:u w:val="single"/>
        </w:rPr>
        <w:t>Övriga landmärken vid Synvillans innergård:</w:t>
      </w:r>
    </w:p>
    <w:p w14:paraId="7463CDD6" w14:textId="41838F95" w:rsidR="000B1F4F" w:rsidRPr="00B1493D" w:rsidRDefault="000B1F4F">
      <w:pPr>
        <w:rPr>
          <w:rFonts w:ascii="PT Sans" w:hAnsi="PT Sans"/>
          <w:szCs w:val="28"/>
        </w:rPr>
      </w:pPr>
      <w:r w:rsidRPr="00B1493D">
        <w:rPr>
          <w:rFonts w:ascii="PT Sans" w:hAnsi="PT Sans"/>
          <w:szCs w:val="28"/>
        </w:rPr>
        <w:lastRenderedPageBreak/>
        <w:t xml:space="preserve">Om du går längs </w:t>
      </w:r>
      <w:r w:rsidR="00FD33FD" w:rsidRPr="00B1493D">
        <w:rPr>
          <w:rFonts w:ascii="PT Sans" w:hAnsi="PT Sans"/>
          <w:szCs w:val="28"/>
        </w:rPr>
        <w:t>räfflade yta</w:t>
      </w:r>
      <w:r w:rsidRPr="00B1493D">
        <w:rPr>
          <w:rFonts w:ascii="PT Sans" w:hAnsi="PT Sans"/>
          <w:szCs w:val="28"/>
        </w:rPr>
        <w:t xml:space="preserve"> mot FSS ytterdörr finns det på din höger sida </w:t>
      </w:r>
      <w:r w:rsidR="008A77C4" w:rsidRPr="00B1493D">
        <w:rPr>
          <w:rFonts w:ascii="PT Sans" w:hAnsi="PT Sans"/>
          <w:szCs w:val="28"/>
        </w:rPr>
        <w:t>en stor vit pelare och en bänk.</w:t>
      </w:r>
    </w:p>
    <w:p w14:paraId="7ACEE8B8" w14:textId="511ED027" w:rsidR="00A374D0" w:rsidRPr="00B1493D" w:rsidRDefault="000B1F4F" w:rsidP="000B1F4F">
      <w:pPr>
        <w:rPr>
          <w:rFonts w:ascii="PT Sans" w:hAnsi="PT Sans"/>
          <w:szCs w:val="28"/>
        </w:rPr>
      </w:pPr>
      <w:r w:rsidRPr="00B1493D">
        <w:rPr>
          <w:rFonts w:ascii="PT Sans" w:hAnsi="PT Sans"/>
          <w:szCs w:val="28"/>
        </w:rPr>
        <w:t xml:space="preserve">På din vänster sida finns en rondell. Mellan rondellen och uppförsbacken vid Parisgränden finns en pelare och två betonggrisar att se upp för! </w:t>
      </w:r>
    </w:p>
    <w:sectPr w:rsidR="00A374D0" w:rsidRPr="00B14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E3"/>
    <w:rsid w:val="000561F5"/>
    <w:rsid w:val="000B1F4F"/>
    <w:rsid w:val="000D4522"/>
    <w:rsid w:val="000E0995"/>
    <w:rsid w:val="00122FE2"/>
    <w:rsid w:val="00123DB6"/>
    <w:rsid w:val="00132C4A"/>
    <w:rsid w:val="0015573D"/>
    <w:rsid w:val="00156000"/>
    <w:rsid w:val="001B586C"/>
    <w:rsid w:val="001C0963"/>
    <w:rsid w:val="001C3B76"/>
    <w:rsid w:val="001D0A50"/>
    <w:rsid w:val="001E7339"/>
    <w:rsid w:val="0024706D"/>
    <w:rsid w:val="00270442"/>
    <w:rsid w:val="00274A98"/>
    <w:rsid w:val="0048419F"/>
    <w:rsid w:val="004853BE"/>
    <w:rsid w:val="00494764"/>
    <w:rsid w:val="004D1985"/>
    <w:rsid w:val="00527775"/>
    <w:rsid w:val="00596AF8"/>
    <w:rsid w:val="005A57AC"/>
    <w:rsid w:val="005A6C22"/>
    <w:rsid w:val="00691CCE"/>
    <w:rsid w:val="006B3791"/>
    <w:rsid w:val="006D080E"/>
    <w:rsid w:val="006E244E"/>
    <w:rsid w:val="007514E0"/>
    <w:rsid w:val="007531DD"/>
    <w:rsid w:val="0078711C"/>
    <w:rsid w:val="00832892"/>
    <w:rsid w:val="00865709"/>
    <w:rsid w:val="008A45AA"/>
    <w:rsid w:val="008A77C4"/>
    <w:rsid w:val="008E6984"/>
    <w:rsid w:val="0092310E"/>
    <w:rsid w:val="009312E6"/>
    <w:rsid w:val="00961A25"/>
    <w:rsid w:val="0099461E"/>
    <w:rsid w:val="009A0B32"/>
    <w:rsid w:val="009F58E4"/>
    <w:rsid w:val="00A0548F"/>
    <w:rsid w:val="00A374D0"/>
    <w:rsid w:val="00A60C88"/>
    <w:rsid w:val="00AA3D37"/>
    <w:rsid w:val="00AA5593"/>
    <w:rsid w:val="00AB3AD6"/>
    <w:rsid w:val="00AD2A19"/>
    <w:rsid w:val="00AD65D9"/>
    <w:rsid w:val="00AD666F"/>
    <w:rsid w:val="00AF2CF9"/>
    <w:rsid w:val="00B1493D"/>
    <w:rsid w:val="00B214E8"/>
    <w:rsid w:val="00B25F2D"/>
    <w:rsid w:val="00B62EF4"/>
    <w:rsid w:val="00B634E3"/>
    <w:rsid w:val="00B64F34"/>
    <w:rsid w:val="00BB0AFB"/>
    <w:rsid w:val="00CE089A"/>
    <w:rsid w:val="00CF7FAE"/>
    <w:rsid w:val="00D05E1F"/>
    <w:rsid w:val="00D11C47"/>
    <w:rsid w:val="00D263E7"/>
    <w:rsid w:val="00D96BFF"/>
    <w:rsid w:val="00DB4A85"/>
    <w:rsid w:val="00DD4DEF"/>
    <w:rsid w:val="00E719F8"/>
    <w:rsid w:val="00E805B6"/>
    <w:rsid w:val="00E956D5"/>
    <w:rsid w:val="00ED72E6"/>
    <w:rsid w:val="00F522FD"/>
    <w:rsid w:val="00FA182B"/>
    <w:rsid w:val="00FC11E2"/>
    <w:rsid w:val="00FD33FD"/>
    <w:rsid w:val="00FD67AF"/>
    <w:rsid w:val="00FD6EBB"/>
    <w:rsid w:val="00FE1CD0"/>
    <w:rsid w:val="00FF168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FC5B"/>
  <w15:chartTrackingRefBased/>
  <w15:docId w15:val="{00ECB0AC-1A1E-45F8-850B-8F59E022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B"/>
    <w:rPr>
      <w:rFonts w:ascii="Verdana" w:hAnsi="Verdana"/>
      <w:sz w:val="28"/>
    </w:rPr>
  </w:style>
  <w:style w:type="paragraph" w:styleId="Rubrik1">
    <w:name w:val="heading 1"/>
    <w:basedOn w:val="Normal"/>
    <w:next w:val="Normal"/>
    <w:link w:val="Rubrik1Char"/>
    <w:autoRedefine/>
    <w:uiPriority w:val="9"/>
    <w:qFormat/>
    <w:rsid w:val="00B1493D"/>
    <w:pPr>
      <w:keepNext/>
      <w:keepLines/>
      <w:spacing w:before="240" w:after="0"/>
      <w:outlineLvl w:val="0"/>
    </w:pPr>
    <w:rPr>
      <w:rFonts w:ascii="PT Sans" w:eastAsiaTheme="majorEastAsia" w:hAnsi="PT Sans" w:cstheme="majorBidi"/>
      <w:b/>
      <w:bCs/>
      <w:sz w:val="32"/>
      <w:szCs w:val="32"/>
    </w:rPr>
  </w:style>
  <w:style w:type="paragraph" w:styleId="Rubrik2">
    <w:name w:val="heading 2"/>
    <w:basedOn w:val="Normal"/>
    <w:next w:val="Normal"/>
    <w:link w:val="Rubrik2Char"/>
    <w:uiPriority w:val="9"/>
    <w:unhideWhenUsed/>
    <w:qFormat/>
    <w:rsid w:val="00B63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SSrub2">
    <w:name w:val="FSS rub.2"/>
    <w:basedOn w:val="Normal"/>
    <w:link w:val="FSSrub2Char"/>
    <w:autoRedefine/>
    <w:qFormat/>
    <w:rsid w:val="00FA182B"/>
    <w:rPr>
      <w:sz w:val="32"/>
    </w:rPr>
  </w:style>
  <w:style w:type="character" w:customStyle="1" w:styleId="FSSrub2Char">
    <w:name w:val="FSS rub.2 Char"/>
    <w:basedOn w:val="Standardstycketeckensnitt"/>
    <w:link w:val="FSSrub2"/>
    <w:rsid w:val="00FA182B"/>
    <w:rPr>
      <w:rFonts w:ascii="Verdana" w:hAnsi="Verdana"/>
      <w:sz w:val="32"/>
    </w:rPr>
  </w:style>
  <w:style w:type="character" w:customStyle="1" w:styleId="Rubrik1Char">
    <w:name w:val="Rubrik 1 Char"/>
    <w:basedOn w:val="Standardstycketeckensnitt"/>
    <w:link w:val="Rubrik1"/>
    <w:uiPriority w:val="9"/>
    <w:rsid w:val="00B1493D"/>
    <w:rPr>
      <w:rFonts w:ascii="PT Sans" w:eastAsiaTheme="majorEastAsia" w:hAnsi="PT Sans" w:cstheme="majorBidi"/>
      <w:b/>
      <w:bCs/>
      <w:sz w:val="32"/>
      <w:szCs w:val="32"/>
    </w:rPr>
  </w:style>
  <w:style w:type="paragraph" w:styleId="Ingetavstnd">
    <w:name w:val="No Spacing"/>
    <w:uiPriority w:val="1"/>
    <w:qFormat/>
    <w:rsid w:val="00274A98"/>
    <w:pPr>
      <w:spacing w:after="0" w:line="240" w:lineRule="auto"/>
    </w:pPr>
    <w:rPr>
      <w:rFonts w:ascii="Verdana" w:hAnsi="Verdana"/>
      <w:sz w:val="20"/>
    </w:rPr>
  </w:style>
  <w:style w:type="character" w:customStyle="1" w:styleId="Rubrik2Char">
    <w:name w:val="Rubrik 2 Char"/>
    <w:basedOn w:val="Standardstycketeckensnitt"/>
    <w:link w:val="Rubrik2"/>
    <w:uiPriority w:val="9"/>
    <w:rsid w:val="00B634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648</Words>
  <Characters>3437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Blomstedt</dc:creator>
  <cp:keywords/>
  <dc:description/>
  <cp:lastModifiedBy>Camilla Rusk</cp:lastModifiedBy>
  <cp:revision>79</cp:revision>
  <cp:lastPrinted>2021-06-21T11:47:00Z</cp:lastPrinted>
  <dcterms:created xsi:type="dcterms:W3CDTF">2021-01-29T10:16:00Z</dcterms:created>
  <dcterms:modified xsi:type="dcterms:W3CDTF">2021-08-31T06:33:00Z</dcterms:modified>
</cp:coreProperties>
</file>