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57" w:rsidRPr="00FB5B42" w:rsidRDefault="00244794" w:rsidP="008E7D57">
      <w:pPr>
        <w:spacing w:after="0" w:line="240" w:lineRule="auto"/>
      </w:pPr>
      <w:r>
        <w:t>Stadgar för fö</w:t>
      </w:r>
      <w:r w:rsidR="008E7D57" w:rsidRPr="00FB5B42">
        <w:t>reningen</w:t>
      </w:r>
    </w:p>
    <w:p w:rsidR="008E7D57" w:rsidRDefault="00244794" w:rsidP="008E7D57">
      <w:pPr>
        <w:spacing w:after="0" w:line="240" w:lineRule="auto"/>
      </w:pPr>
      <w:r>
        <w:t>Svenska synskadade i Ö</w:t>
      </w:r>
      <w:r w:rsidR="008E7D57" w:rsidRPr="00FB5B42">
        <w:t>stnyland r.f.</w:t>
      </w:r>
    </w:p>
    <w:p w:rsidR="008E7D57" w:rsidRDefault="008E7D57" w:rsidP="008E7D57">
      <w:pPr>
        <w:spacing w:after="0" w:line="240" w:lineRule="auto"/>
      </w:pPr>
    </w:p>
    <w:p w:rsidR="008E7D57" w:rsidRDefault="008E7D57" w:rsidP="008E7D57">
      <w:pPr>
        <w:spacing w:after="0" w:line="240" w:lineRule="auto"/>
      </w:pPr>
    </w:p>
    <w:p w:rsidR="008E7D57" w:rsidRPr="00E06E61" w:rsidRDefault="008E7D57" w:rsidP="008E7D57">
      <w:pPr>
        <w:spacing w:after="0" w:line="240" w:lineRule="auto"/>
        <w:rPr>
          <w:u w:val="single"/>
        </w:rPr>
      </w:pPr>
      <w:r w:rsidRPr="00E06E61">
        <w:rPr>
          <w:u w:val="single"/>
        </w:rPr>
        <w:t>Namn och ändamål</w:t>
      </w:r>
    </w:p>
    <w:p w:rsidR="008E7D57" w:rsidRDefault="008E7D57" w:rsidP="008E7D57">
      <w:pPr>
        <w:spacing w:after="0" w:line="240" w:lineRule="auto"/>
      </w:pPr>
    </w:p>
    <w:p w:rsidR="008E7D57" w:rsidRDefault="008E7D57" w:rsidP="008E7D57">
      <w:pPr>
        <w:spacing w:after="0" w:line="240" w:lineRule="auto"/>
      </w:pPr>
      <w:r>
        <w:t>§ 1.</w:t>
      </w:r>
    </w:p>
    <w:p w:rsidR="008E7D57" w:rsidRDefault="008E7D57" w:rsidP="008E7D57">
      <w:pPr>
        <w:spacing w:after="0" w:line="240" w:lineRule="auto"/>
      </w:pPr>
      <w:r>
        <w:t>Föreningens namn är Svenska synskadade i Östnyland r.f. och dess hemort är Borgå stad. Föreningens verksamhetsområde är dess hemort jämte följande stad och kommuner: Lovisa, Lappträsk och Pyttis; person bosatt utanför föreningens verksamhetsområde, som inte är medlem i någon annan distriktsförening inom Förbundet Finlands svenska synskadade r.f. kan antas som ordinarie medlem, förutsatt att stadgarnas § 4 punkt 1 uppfylls.</w:t>
      </w:r>
    </w:p>
    <w:p w:rsidR="008E7D57" w:rsidRDefault="008E7D57" w:rsidP="008E7D57">
      <w:pPr>
        <w:spacing w:after="0" w:line="240" w:lineRule="auto"/>
      </w:pPr>
      <w:r>
        <w:t>Föreningen är medlem i Förbundet Finlands svenska synskadade r.f. och dess språk är svenska.</w:t>
      </w:r>
    </w:p>
    <w:p w:rsidR="008E7D57" w:rsidRDefault="008E7D57" w:rsidP="008E7D57">
      <w:pPr>
        <w:spacing w:after="0" w:line="240" w:lineRule="auto"/>
      </w:pPr>
      <w:r>
        <w:t>Föreningen grundades år 1990 och fortsätter i Östnyländska kretsen inom Finlands svenska synskadade r.f. verksamhet.</w:t>
      </w:r>
    </w:p>
    <w:p w:rsidR="008E7D57" w:rsidRDefault="008E7D57" w:rsidP="008E7D57">
      <w:pPr>
        <w:spacing w:after="0" w:line="240" w:lineRule="auto"/>
      </w:pPr>
    </w:p>
    <w:p w:rsidR="008E7D57" w:rsidRDefault="008E7D57" w:rsidP="008E7D57">
      <w:pPr>
        <w:spacing w:after="0" w:line="240" w:lineRule="auto"/>
      </w:pPr>
      <w:r>
        <w:t>§ 2.</w:t>
      </w:r>
    </w:p>
    <w:p w:rsidR="008E7D57" w:rsidRDefault="008E7D57" w:rsidP="008E7D57">
      <w:pPr>
        <w:spacing w:after="0" w:line="240" w:lineRule="auto"/>
      </w:pPr>
      <w:r>
        <w:t xml:space="preserve">Föreningens ändamål är att fungera som intresse- och kontaktförening för svenskspråkiga synskadade inom dess verksamhetsområde. Med synskadade avses såväl blinda som synsvaga personer. </w:t>
      </w:r>
    </w:p>
    <w:p w:rsidR="008E7D57" w:rsidRDefault="008E7D57" w:rsidP="008E7D57">
      <w:pPr>
        <w:spacing w:after="0" w:line="240" w:lineRule="auto"/>
      </w:pPr>
    </w:p>
    <w:p w:rsidR="008E7D57" w:rsidRDefault="008E7D57" w:rsidP="008E7D57">
      <w:pPr>
        <w:spacing w:after="0" w:line="240" w:lineRule="auto"/>
      </w:pPr>
      <w:r>
        <w:t>Föreningen verkar för att synskadade personer får med andra medborgare likvärdiga levnadsförhållanden i socialt, kulturellt och ekonomiskt hänseende.</w:t>
      </w:r>
    </w:p>
    <w:p w:rsidR="008E7D57" w:rsidRDefault="008E7D57" w:rsidP="008E7D57">
      <w:pPr>
        <w:spacing w:after="0" w:line="240" w:lineRule="auto"/>
      </w:pPr>
    </w:p>
    <w:p w:rsidR="008E7D57" w:rsidRDefault="008E7D57" w:rsidP="008E7D57">
      <w:pPr>
        <w:spacing w:after="0" w:line="240" w:lineRule="auto"/>
      </w:pPr>
      <w:r>
        <w:t>§ 3.</w:t>
      </w:r>
    </w:p>
    <w:p w:rsidR="008E7D57" w:rsidRDefault="008E7D57" w:rsidP="008E7D57">
      <w:pPr>
        <w:spacing w:after="0" w:line="240" w:lineRule="auto"/>
      </w:pPr>
      <w:r>
        <w:t>Sitt ändamål förverkligar föreningen genom:</w:t>
      </w:r>
    </w:p>
    <w:p w:rsidR="008E7D57" w:rsidRDefault="008E7D57" w:rsidP="008E7D57">
      <w:pPr>
        <w:pStyle w:val="Liststycke"/>
        <w:numPr>
          <w:ilvl w:val="0"/>
          <w:numId w:val="1"/>
        </w:numPr>
        <w:spacing w:after="0" w:line="240" w:lineRule="auto"/>
      </w:pPr>
      <w:r>
        <w:t>Att informera och påverka myndigheter och beslutsfattare, vid behov i samarbete med motsvarande finskspråkiga föreningar.</w:t>
      </w:r>
    </w:p>
    <w:p w:rsidR="008E7D57" w:rsidRDefault="008E7D57" w:rsidP="008E7D57">
      <w:pPr>
        <w:pStyle w:val="Liststycke"/>
        <w:numPr>
          <w:ilvl w:val="0"/>
          <w:numId w:val="1"/>
        </w:numPr>
        <w:spacing w:after="0" w:line="240" w:lineRule="auto"/>
      </w:pPr>
      <w:r>
        <w:t>Att bedriva informationsverksamhet genom att utge taltidningar och information i punktskrift och storstil.</w:t>
      </w:r>
    </w:p>
    <w:p w:rsidR="008E7D57" w:rsidRDefault="008E7D57" w:rsidP="008E7D57">
      <w:pPr>
        <w:pStyle w:val="Liststycke"/>
        <w:numPr>
          <w:ilvl w:val="0"/>
          <w:numId w:val="1"/>
        </w:numPr>
        <w:spacing w:after="0" w:line="240" w:lineRule="auto"/>
      </w:pPr>
      <w:r>
        <w:t>Att ordna studieverksamhet i form av kurser, studiecirklar, individuell undervisning och studieresor.</w:t>
      </w:r>
    </w:p>
    <w:p w:rsidR="008E7D57" w:rsidRDefault="008E7D57" w:rsidP="008E7D57">
      <w:pPr>
        <w:pStyle w:val="Liststycke"/>
        <w:numPr>
          <w:ilvl w:val="0"/>
          <w:numId w:val="1"/>
        </w:numPr>
        <w:spacing w:after="0" w:line="240" w:lineRule="auto"/>
      </w:pPr>
      <w:r>
        <w:t>Att ordna fritidsverksamhet i form av bl.a. medlemsträffar, hobbyverksamhet och diskussionsmöten.</w:t>
      </w:r>
    </w:p>
    <w:p w:rsidR="008E7D57" w:rsidRDefault="008E7D57" w:rsidP="008E7D57">
      <w:pPr>
        <w:pStyle w:val="Liststycke"/>
        <w:numPr>
          <w:ilvl w:val="0"/>
          <w:numId w:val="1"/>
        </w:numPr>
        <w:spacing w:after="0" w:line="240" w:lineRule="auto"/>
      </w:pPr>
      <w:r>
        <w:t>Att ordna rekreations- och motionsverksamhet i form av bl.a. läger, resor och motionsaktiviteter.</w:t>
      </w:r>
    </w:p>
    <w:p w:rsidR="008E7D57" w:rsidRDefault="008E7D57" w:rsidP="008E7D57">
      <w:pPr>
        <w:spacing w:after="0" w:line="240" w:lineRule="auto"/>
      </w:pPr>
    </w:p>
    <w:p w:rsidR="008E7D57" w:rsidRDefault="008E7D57" w:rsidP="008E7D57">
      <w:pPr>
        <w:spacing w:after="0" w:line="240" w:lineRule="auto"/>
      </w:pPr>
    </w:p>
    <w:p w:rsidR="008E7D57" w:rsidRPr="000629C3" w:rsidRDefault="008E7D57" w:rsidP="008E7D57">
      <w:pPr>
        <w:spacing w:after="0" w:line="240" w:lineRule="auto"/>
        <w:rPr>
          <w:u w:val="single"/>
        </w:rPr>
      </w:pPr>
      <w:r w:rsidRPr="000629C3">
        <w:rPr>
          <w:u w:val="single"/>
        </w:rPr>
        <w:t>Medlemskap</w:t>
      </w:r>
    </w:p>
    <w:p w:rsidR="008E7D57" w:rsidRDefault="008E7D57" w:rsidP="008E7D57">
      <w:pPr>
        <w:spacing w:after="0" w:line="240" w:lineRule="auto"/>
      </w:pPr>
    </w:p>
    <w:p w:rsidR="008E7D57" w:rsidRDefault="008E7D57" w:rsidP="008E7D57">
      <w:pPr>
        <w:spacing w:after="0" w:line="240" w:lineRule="auto"/>
      </w:pPr>
      <w:r>
        <w:t>§ 4.</w:t>
      </w:r>
    </w:p>
    <w:p w:rsidR="008E7D57" w:rsidRDefault="008E7D57" w:rsidP="008E7D57">
      <w:pPr>
        <w:spacing w:after="0" w:line="240" w:lineRule="auto"/>
      </w:pPr>
      <w:r>
        <w:t>Föreningen har ordinarie och stödjande medlemmar.</w:t>
      </w:r>
    </w:p>
    <w:p w:rsidR="008E7D57" w:rsidRDefault="008E7D57" w:rsidP="008E7D57">
      <w:pPr>
        <w:pStyle w:val="Liststycke"/>
        <w:numPr>
          <w:ilvl w:val="0"/>
          <w:numId w:val="2"/>
        </w:numPr>
        <w:spacing w:after="0" w:line="240" w:lineRule="auto"/>
      </w:pPr>
      <w:r>
        <w:t>För att vinna inträde i föreningen som ordinarie medlem fordras läkar- eller motsvarande utlåtande, varav framgår att personen i fråga är blind eller synsvag med så nedsatt synförmåga att det är svårt eller omöjligt att läsa vanlig skrift eller att med synens hjälp orientera sig eller har motsvarande svårigheter i den dagliga livsföreningen.</w:t>
      </w:r>
    </w:p>
    <w:p w:rsidR="008E7D57" w:rsidRDefault="008E7D57" w:rsidP="008E7D57">
      <w:pPr>
        <w:pStyle w:val="Liststycke"/>
        <w:numPr>
          <w:ilvl w:val="0"/>
          <w:numId w:val="2"/>
        </w:numPr>
        <w:spacing w:after="0" w:line="240" w:lineRule="auto"/>
      </w:pPr>
      <w:r>
        <w:t>Som stödjande medlem kan person, som fyllt 16 år och som vill understöda föreningens verksamhet, vinna inträde i föreningen.</w:t>
      </w:r>
    </w:p>
    <w:p w:rsidR="008E7D57" w:rsidRDefault="008E7D57" w:rsidP="008E7D57">
      <w:pPr>
        <w:pStyle w:val="Liststycke"/>
        <w:numPr>
          <w:ilvl w:val="0"/>
          <w:numId w:val="2"/>
        </w:numPr>
        <w:spacing w:after="0" w:line="240" w:lineRule="auto"/>
      </w:pPr>
      <w:r>
        <w:t>Ansökan om medlemskap riktas skriftligen till föreningens styrelse, som beslutar om beviljandet av medlemskap i föreningen.</w:t>
      </w:r>
    </w:p>
    <w:p w:rsidR="008E7D57" w:rsidRDefault="008E7D57" w:rsidP="008E7D57">
      <w:pPr>
        <w:pStyle w:val="Liststycke"/>
        <w:numPr>
          <w:ilvl w:val="0"/>
          <w:numId w:val="2"/>
        </w:numPr>
        <w:spacing w:after="0" w:line="240" w:lineRule="auto"/>
      </w:pPr>
      <w:r>
        <w:t xml:space="preserve">Ordinarie och stödjande medlemmar </w:t>
      </w:r>
      <w:proofErr w:type="gramStart"/>
      <w:r>
        <w:t>erlägger</w:t>
      </w:r>
      <w:proofErr w:type="gramEnd"/>
      <w:r>
        <w:t xml:space="preserve"> av föreningens höstmöte fastställd medlemsavgift för varje kalenderår.</w:t>
      </w:r>
    </w:p>
    <w:p w:rsidR="008E7D57" w:rsidRDefault="008E7D57" w:rsidP="008E7D57">
      <w:pPr>
        <w:pStyle w:val="Liststycke"/>
        <w:numPr>
          <w:ilvl w:val="0"/>
          <w:numId w:val="2"/>
        </w:numPr>
        <w:spacing w:after="0" w:line="240" w:lineRule="auto"/>
      </w:pPr>
      <w:r>
        <w:lastRenderedPageBreak/>
        <w:t xml:space="preserve">Rösträtt vid föreningens möten har ordinarie medlem, som fyllt 15 år. Rösträtt har även person, som vunnit inträde i Östnyländska kretsen inom Finlands svenska synskadade r.f. som stödjande medlem före utgången av augusti månad år 1987 och som </w:t>
      </w:r>
      <w:proofErr w:type="gramStart"/>
      <w:r>
        <w:t>erlagt</w:t>
      </w:r>
      <w:proofErr w:type="gramEnd"/>
      <w:r>
        <w:t xml:space="preserve"> medlemsavgift.</w:t>
      </w:r>
    </w:p>
    <w:p w:rsidR="008E7D57" w:rsidRDefault="008E7D57" w:rsidP="008E7D57">
      <w:pPr>
        <w:pStyle w:val="Liststycke"/>
        <w:numPr>
          <w:ilvl w:val="0"/>
          <w:numId w:val="2"/>
        </w:numPr>
        <w:spacing w:after="0" w:line="240" w:lineRule="auto"/>
      </w:pPr>
      <w:r>
        <w:t xml:space="preserve">Medlem, som önskar utträde ur föreningen bör </w:t>
      </w:r>
      <w:proofErr w:type="gramStart"/>
      <w:r>
        <w:t>därom</w:t>
      </w:r>
      <w:proofErr w:type="gramEnd"/>
      <w:r>
        <w:t xml:space="preserve"> skriftligen meddela föreningens styrelse eller dess ordförande eller muntligt till föreningsmötets protokoll.</w:t>
      </w:r>
    </w:p>
    <w:p w:rsidR="008E7D57" w:rsidRDefault="008E7D57" w:rsidP="008E7D57">
      <w:pPr>
        <w:pStyle w:val="Liststycke"/>
        <w:numPr>
          <w:ilvl w:val="0"/>
          <w:numId w:val="2"/>
        </w:numPr>
        <w:spacing w:after="0" w:line="240" w:lineRule="auto"/>
      </w:pPr>
      <w:r>
        <w:t xml:space="preserve">Medlem, som trots påminnelse inte </w:t>
      </w:r>
      <w:proofErr w:type="gramStart"/>
      <w:r>
        <w:t>erlagt</w:t>
      </w:r>
      <w:proofErr w:type="gramEnd"/>
      <w:r>
        <w:t xml:space="preserve"> sin medlemsavgift eller som varaktigt bosätter sig utanför föreningens verksamhetsområde och blir medlem i en annan distriktsförening inom Förbundets Finlands svenska synskadade r.f. kan styrelsen utesluta ur föreningen.</w:t>
      </w:r>
    </w:p>
    <w:p w:rsidR="008E7D57" w:rsidRDefault="008E7D57" w:rsidP="008E7D57">
      <w:pPr>
        <w:pStyle w:val="Liststycke"/>
        <w:numPr>
          <w:ilvl w:val="0"/>
          <w:numId w:val="2"/>
        </w:numPr>
        <w:spacing w:after="0" w:line="240" w:lineRule="auto"/>
      </w:pPr>
      <w:r>
        <w:t>Medlem, som bryter mot föreningens stadgar eller beslut eller som uppenbarligen motverkar föreningens syfte eller som genom sitt handlande fortlöpande skadar föreningens verksamhet, kan på förslag av föreningens styrelse, genom beslut vid föreningens möte, uteslutas ur föreningen.</w:t>
      </w:r>
    </w:p>
    <w:p w:rsidR="008E7D57" w:rsidRDefault="008E7D57" w:rsidP="008E7D57">
      <w:pPr>
        <w:pStyle w:val="Liststycke"/>
        <w:numPr>
          <w:ilvl w:val="0"/>
          <w:numId w:val="2"/>
        </w:numPr>
        <w:spacing w:after="0" w:line="240" w:lineRule="auto"/>
      </w:pPr>
      <w:r>
        <w:t xml:space="preserve">Medlem, som utträtt eller uteslutits ur föreningen har </w:t>
      </w:r>
      <w:proofErr w:type="gramStart"/>
      <w:r>
        <w:t>ej</w:t>
      </w:r>
      <w:proofErr w:type="gramEnd"/>
      <w:r>
        <w:t xml:space="preserve"> rätt att återfå medlemsavgift.</w:t>
      </w:r>
    </w:p>
    <w:p w:rsidR="008E7D57" w:rsidRDefault="008E7D57" w:rsidP="008E7D57">
      <w:pPr>
        <w:spacing w:after="0" w:line="240" w:lineRule="auto"/>
      </w:pPr>
    </w:p>
    <w:p w:rsidR="008E7D57" w:rsidRDefault="008E7D57" w:rsidP="008E7D57">
      <w:pPr>
        <w:spacing w:after="0" w:line="240" w:lineRule="auto"/>
      </w:pPr>
    </w:p>
    <w:p w:rsidR="008E7D57" w:rsidRPr="00801AF2" w:rsidRDefault="008E7D57" w:rsidP="008E7D57">
      <w:pPr>
        <w:spacing w:after="0" w:line="240" w:lineRule="auto"/>
        <w:rPr>
          <w:u w:val="single"/>
        </w:rPr>
      </w:pPr>
      <w:r w:rsidRPr="00801AF2">
        <w:rPr>
          <w:u w:val="single"/>
        </w:rPr>
        <w:t>Styrelsen</w:t>
      </w:r>
    </w:p>
    <w:p w:rsidR="008E7D57" w:rsidRDefault="008E7D57" w:rsidP="008E7D57">
      <w:pPr>
        <w:spacing w:after="0" w:line="240" w:lineRule="auto"/>
      </w:pPr>
    </w:p>
    <w:p w:rsidR="008E7D57" w:rsidRDefault="008E7D57" w:rsidP="008E7D57">
      <w:pPr>
        <w:spacing w:after="0" w:line="240" w:lineRule="auto"/>
      </w:pPr>
      <w:r>
        <w:t>§ 5.</w:t>
      </w:r>
    </w:p>
    <w:p w:rsidR="008E7D57" w:rsidRDefault="008E7D57" w:rsidP="008E7D57">
      <w:pPr>
        <w:spacing w:after="0" w:line="240" w:lineRule="auto"/>
      </w:pPr>
      <w:r>
        <w:t xml:space="preserve">Föreningens angelägenheter </w:t>
      </w:r>
      <w:proofErr w:type="gramStart"/>
      <w:r>
        <w:t>handhas</w:t>
      </w:r>
      <w:proofErr w:type="gramEnd"/>
      <w:r>
        <w:t xml:space="preserve"> av en styrelse, som består av ordförande, viceordförande och 3, 5 eller7 ledamöter, vilka samtliga väljs vid föreningens höstmöte för följande kalenderår. Ordförande och minst hälften av de övriga styrelseledamöterna skall vara ordinarie medlemmar i föreningen.</w:t>
      </w:r>
    </w:p>
    <w:p w:rsidR="008E7D57" w:rsidRDefault="008E7D57" w:rsidP="008E7D57">
      <w:pPr>
        <w:spacing w:after="0" w:line="240" w:lineRule="auto"/>
      </w:pPr>
    </w:p>
    <w:p w:rsidR="008E7D57" w:rsidRDefault="008E7D57" w:rsidP="008E7D57">
      <w:pPr>
        <w:spacing w:after="0" w:line="240" w:lineRule="auto"/>
      </w:pPr>
      <w:r>
        <w:t>§ 6.</w:t>
      </w:r>
    </w:p>
    <w:p w:rsidR="008E7D57" w:rsidRDefault="008E7D57" w:rsidP="008E7D57">
      <w:pPr>
        <w:spacing w:after="0" w:line="240" w:lineRule="auto"/>
      </w:pPr>
      <w:r>
        <w:t>Styrelsen sammanträder på kallelse av ordförande eller om denne är förhindrad, av viceordförande, så ofta orsak härtill finns eller då minst tre styrelseledamöter anhåller härom.</w:t>
      </w:r>
    </w:p>
    <w:p w:rsidR="008E7D57" w:rsidRDefault="008E7D57" w:rsidP="008E7D57">
      <w:pPr>
        <w:spacing w:after="0" w:line="240" w:lineRule="auto"/>
      </w:pPr>
      <w:r>
        <w:t>Styrelsen är beslutför då minst hälften av styrelsens ledamöter är närvarande.</w:t>
      </w:r>
    </w:p>
    <w:p w:rsidR="008E7D57" w:rsidRDefault="008E7D57" w:rsidP="008E7D57">
      <w:pPr>
        <w:spacing w:after="0" w:line="240" w:lineRule="auto"/>
      </w:pPr>
      <w:r>
        <w:t>Vid lika röstetal avgör ordförandens röst, utom i personalval och sluten omröstning, då lotten avgör.</w:t>
      </w:r>
    </w:p>
    <w:p w:rsidR="008E7D57" w:rsidRDefault="008E7D57" w:rsidP="008E7D57">
      <w:pPr>
        <w:spacing w:after="0" w:line="240" w:lineRule="auto"/>
      </w:pPr>
    </w:p>
    <w:p w:rsidR="008E7D57" w:rsidRDefault="008E7D57" w:rsidP="008E7D57">
      <w:pPr>
        <w:spacing w:after="0" w:line="240" w:lineRule="auto"/>
      </w:pPr>
      <w:r>
        <w:t>§ 7.</w:t>
      </w:r>
    </w:p>
    <w:p w:rsidR="008E7D57" w:rsidRDefault="008E7D57" w:rsidP="008E7D57">
      <w:pPr>
        <w:spacing w:after="0" w:line="240" w:lineRule="auto"/>
      </w:pPr>
      <w:r>
        <w:t>Styrelsen har till uppgift:</w:t>
      </w:r>
    </w:p>
    <w:p w:rsidR="008E7D57" w:rsidRDefault="008E7D57" w:rsidP="008E7D57">
      <w:pPr>
        <w:pStyle w:val="Liststycke"/>
        <w:numPr>
          <w:ilvl w:val="0"/>
          <w:numId w:val="3"/>
        </w:numPr>
        <w:spacing w:after="0" w:line="240" w:lineRule="auto"/>
      </w:pPr>
      <w:r>
        <w:t>Att leda föreningens verksamhet och förvalta dess egendom.</w:t>
      </w:r>
    </w:p>
    <w:p w:rsidR="008E7D57" w:rsidRDefault="008E7D57" w:rsidP="008E7D57">
      <w:pPr>
        <w:pStyle w:val="Liststycke"/>
        <w:numPr>
          <w:ilvl w:val="0"/>
          <w:numId w:val="3"/>
        </w:numPr>
        <w:spacing w:after="0" w:line="240" w:lineRule="auto"/>
      </w:pPr>
      <w:r>
        <w:t>Att tillsätta sekreterare och kassör inom eller utom styrelsen och beredande organ samt övriga funktionärer inom föreningen och besluta om tillkommande ersättningar.</w:t>
      </w:r>
    </w:p>
    <w:p w:rsidR="008E7D57" w:rsidRDefault="008E7D57" w:rsidP="008E7D57">
      <w:pPr>
        <w:pStyle w:val="Liststycke"/>
        <w:numPr>
          <w:ilvl w:val="0"/>
          <w:numId w:val="3"/>
        </w:numPr>
        <w:spacing w:after="0" w:line="240" w:lineRule="auto"/>
      </w:pPr>
      <w:r>
        <w:t>Att uppgöra verksamhetsberättelse och bokslut samt förslag till verksamhetsplan och budget för föreningen.</w:t>
      </w:r>
    </w:p>
    <w:p w:rsidR="008E7D57" w:rsidRDefault="008E7D57" w:rsidP="008E7D57">
      <w:pPr>
        <w:pStyle w:val="Liststycke"/>
        <w:numPr>
          <w:ilvl w:val="0"/>
          <w:numId w:val="3"/>
        </w:numPr>
        <w:spacing w:after="0" w:line="240" w:lineRule="auto"/>
      </w:pPr>
      <w:r>
        <w:t>Att utan dröjsmål till styrelsen för Förbundet Finlands svenska synskadade r.f. anmäla ny ordinarie medlem.</w:t>
      </w:r>
    </w:p>
    <w:p w:rsidR="008E7D57" w:rsidRDefault="008E7D57" w:rsidP="008E7D57">
      <w:pPr>
        <w:pStyle w:val="Liststycke"/>
        <w:numPr>
          <w:ilvl w:val="0"/>
          <w:numId w:val="3"/>
        </w:numPr>
        <w:spacing w:after="0" w:line="240" w:lineRule="auto"/>
      </w:pPr>
      <w:r>
        <w:t xml:space="preserve">Att i övrigt handla i sådana angelägenheter, vilka icke </w:t>
      </w:r>
      <w:proofErr w:type="gramStart"/>
      <w:r>
        <w:t>ankommer</w:t>
      </w:r>
      <w:proofErr w:type="gramEnd"/>
      <w:r>
        <w:t xml:space="preserve"> på föreningens stadgeenliga möten.</w:t>
      </w:r>
    </w:p>
    <w:p w:rsidR="008E7D57" w:rsidRDefault="008E7D57" w:rsidP="008E7D57">
      <w:pPr>
        <w:spacing w:after="0" w:line="240" w:lineRule="auto"/>
      </w:pPr>
    </w:p>
    <w:p w:rsidR="008E7D57" w:rsidRDefault="008E7D57" w:rsidP="008E7D57">
      <w:pPr>
        <w:spacing w:after="0" w:line="240" w:lineRule="auto"/>
      </w:pPr>
      <w:r>
        <w:t>§ 8.</w:t>
      </w:r>
    </w:p>
    <w:p w:rsidR="008E7D57" w:rsidRDefault="008E7D57" w:rsidP="008E7D57">
      <w:pPr>
        <w:spacing w:after="0" w:line="240" w:lineRule="auto"/>
      </w:pPr>
      <w:r>
        <w:t>Styrelsens sekreterare för protokoll vid föreningens möten och vid styrelsens sammanträden.</w:t>
      </w:r>
    </w:p>
    <w:p w:rsidR="008E7D57" w:rsidRDefault="008E7D57" w:rsidP="008E7D57">
      <w:pPr>
        <w:spacing w:after="0" w:line="240" w:lineRule="auto"/>
      </w:pPr>
    </w:p>
    <w:p w:rsidR="008E7D57" w:rsidRDefault="008E7D57" w:rsidP="008E7D57">
      <w:pPr>
        <w:spacing w:after="0" w:line="240" w:lineRule="auto"/>
      </w:pPr>
    </w:p>
    <w:p w:rsidR="008E7D57" w:rsidRPr="003E71C3" w:rsidRDefault="008E7D57" w:rsidP="008E7D57">
      <w:pPr>
        <w:spacing w:after="0" w:line="240" w:lineRule="auto"/>
        <w:rPr>
          <w:u w:val="single"/>
        </w:rPr>
      </w:pPr>
      <w:r w:rsidRPr="003E71C3">
        <w:rPr>
          <w:u w:val="single"/>
        </w:rPr>
        <w:t>Föreningens namnteckning</w:t>
      </w:r>
    </w:p>
    <w:p w:rsidR="008E7D57" w:rsidRDefault="008E7D57" w:rsidP="008E7D57">
      <w:pPr>
        <w:spacing w:after="0" w:line="240" w:lineRule="auto"/>
      </w:pPr>
    </w:p>
    <w:p w:rsidR="008E7D57" w:rsidRDefault="008E7D57" w:rsidP="008E7D57">
      <w:pPr>
        <w:spacing w:after="0" w:line="240" w:lineRule="auto"/>
      </w:pPr>
      <w:r>
        <w:t>§ 9.</w:t>
      </w:r>
    </w:p>
    <w:p w:rsidR="008E7D57" w:rsidRDefault="008E7D57" w:rsidP="008E7D57">
      <w:pPr>
        <w:spacing w:after="0" w:line="240" w:lineRule="auto"/>
      </w:pPr>
      <w:r>
        <w:t>Föreningens namn tecknas av ordförande eller viceordförande någondera tillsammans med sekreteraren eller kassören eller ordförande och viceordförande tillsammans.</w:t>
      </w:r>
    </w:p>
    <w:p w:rsidR="008E7D57" w:rsidRDefault="008E7D57" w:rsidP="008E7D57">
      <w:pPr>
        <w:spacing w:after="0" w:line="240" w:lineRule="auto"/>
      </w:pPr>
    </w:p>
    <w:p w:rsidR="008E7D57" w:rsidRPr="000F437A" w:rsidRDefault="008E7D57" w:rsidP="008E7D57">
      <w:pPr>
        <w:spacing w:after="0" w:line="240" w:lineRule="auto"/>
        <w:rPr>
          <w:u w:val="single"/>
        </w:rPr>
      </w:pPr>
      <w:r w:rsidRPr="000F437A">
        <w:rPr>
          <w:u w:val="single"/>
        </w:rPr>
        <w:lastRenderedPageBreak/>
        <w:t>Möten</w:t>
      </w:r>
    </w:p>
    <w:p w:rsidR="008E7D57" w:rsidRDefault="008E7D57" w:rsidP="008E7D57">
      <w:pPr>
        <w:spacing w:after="0" w:line="240" w:lineRule="auto"/>
      </w:pPr>
    </w:p>
    <w:p w:rsidR="008E7D57" w:rsidRDefault="008E7D57" w:rsidP="008E7D57">
      <w:pPr>
        <w:spacing w:after="0" w:line="240" w:lineRule="auto"/>
      </w:pPr>
      <w:r>
        <w:t>§ 10.</w:t>
      </w:r>
    </w:p>
    <w:p w:rsidR="008E7D57" w:rsidRDefault="008E7D57" w:rsidP="008E7D57">
      <w:pPr>
        <w:spacing w:after="0" w:line="240" w:lineRule="auto"/>
      </w:pPr>
      <w:r>
        <w:t>Föreningens årsmöte hålls i februari, mars eller april månad. Om tid och plats besluter styrelsen. Föreningens medlemmar bör erhålla möteskallelse genom annons i en på föreningens hemort allmänt spridd svenska tidning, samt genom medlemsinformation i tal och punkt eller genom skriftligt meddelande.</w:t>
      </w:r>
    </w:p>
    <w:p w:rsidR="008E7D57" w:rsidRDefault="008E7D57" w:rsidP="008E7D57">
      <w:pPr>
        <w:spacing w:after="0" w:line="240" w:lineRule="auto"/>
      </w:pPr>
    </w:p>
    <w:p w:rsidR="008E7D57" w:rsidRDefault="008E7D57" w:rsidP="008E7D57">
      <w:pPr>
        <w:spacing w:after="0" w:line="240" w:lineRule="auto"/>
      </w:pPr>
      <w:r>
        <w:t>Kallelse bör ske minst 14 dagar före mötet.</w:t>
      </w:r>
    </w:p>
    <w:p w:rsidR="008E7D57" w:rsidRDefault="008E7D57" w:rsidP="008E7D57">
      <w:pPr>
        <w:spacing w:after="0" w:line="240" w:lineRule="auto"/>
      </w:pPr>
    </w:p>
    <w:p w:rsidR="008E7D57" w:rsidRDefault="008E7D57" w:rsidP="008E7D57">
      <w:pPr>
        <w:spacing w:after="0" w:line="240" w:lineRule="auto"/>
      </w:pPr>
      <w:r>
        <w:t>Vid årsmötet upptas följande frågor till behandling:</w:t>
      </w:r>
    </w:p>
    <w:p w:rsidR="008E7D57" w:rsidRDefault="008E7D57" w:rsidP="008E7D57">
      <w:pPr>
        <w:pStyle w:val="Liststycke"/>
        <w:numPr>
          <w:ilvl w:val="0"/>
          <w:numId w:val="4"/>
        </w:numPr>
        <w:spacing w:after="0" w:line="240" w:lineRule="auto"/>
      </w:pPr>
      <w:r>
        <w:t>Verksamhetsberättelse för föregående år.</w:t>
      </w:r>
    </w:p>
    <w:p w:rsidR="008E7D57" w:rsidRDefault="008E7D57" w:rsidP="008E7D57">
      <w:pPr>
        <w:pStyle w:val="Liststycke"/>
        <w:numPr>
          <w:ilvl w:val="0"/>
          <w:numId w:val="4"/>
        </w:numPr>
        <w:spacing w:after="0" w:line="240" w:lineRule="auto"/>
      </w:pPr>
      <w:r>
        <w:t>Bokslutet för föregående räkenskaps- och verksamhetsår, vilket räknas från och med 1 januari till och med 31 december.</w:t>
      </w:r>
    </w:p>
    <w:p w:rsidR="008E7D57" w:rsidRDefault="008E7D57" w:rsidP="008E7D57">
      <w:pPr>
        <w:pStyle w:val="Liststycke"/>
        <w:numPr>
          <w:ilvl w:val="0"/>
          <w:numId w:val="4"/>
        </w:numPr>
        <w:spacing w:after="0" w:line="240" w:lineRule="auto"/>
      </w:pPr>
      <w:r>
        <w:t>Revisorernas berättelse uppläses.</w:t>
      </w:r>
    </w:p>
    <w:p w:rsidR="008E7D57" w:rsidRDefault="008E7D57" w:rsidP="008E7D57">
      <w:pPr>
        <w:pStyle w:val="Liststycke"/>
        <w:numPr>
          <w:ilvl w:val="0"/>
          <w:numId w:val="4"/>
        </w:numPr>
        <w:spacing w:after="0" w:line="240" w:lineRule="auto"/>
      </w:pPr>
      <w:r>
        <w:t>Bokslutet fastställs.</w:t>
      </w:r>
    </w:p>
    <w:p w:rsidR="008E7D57" w:rsidRDefault="008E7D57" w:rsidP="008E7D57">
      <w:pPr>
        <w:pStyle w:val="Liststycke"/>
        <w:numPr>
          <w:ilvl w:val="0"/>
          <w:numId w:val="4"/>
        </w:numPr>
        <w:spacing w:after="0" w:line="240" w:lineRule="auto"/>
      </w:pPr>
      <w:r>
        <w:t>Beviljandet av ansvarsfrihet för kassören, styrelsen och övriga redovisningsskyldiga.</w:t>
      </w:r>
    </w:p>
    <w:p w:rsidR="008E7D57" w:rsidRDefault="008E7D57" w:rsidP="008E7D57">
      <w:pPr>
        <w:pStyle w:val="Liststycke"/>
        <w:numPr>
          <w:ilvl w:val="0"/>
          <w:numId w:val="4"/>
        </w:numPr>
        <w:spacing w:after="0" w:line="240" w:lineRule="auto"/>
      </w:pPr>
      <w:r>
        <w:t>Övriga frågor, vilka styrelsen förelagt årsmötet.</w:t>
      </w:r>
    </w:p>
    <w:p w:rsidR="008E7D57" w:rsidRDefault="008E7D57" w:rsidP="008E7D57">
      <w:pPr>
        <w:pStyle w:val="Liststycke"/>
        <w:numPr>
          <w:ilvl w:val="0"/>
          <w:numId w:val="4"/>
        </w:numPr>
        <w:spacing w:after="0" w:line="240" w:lineRule="auto"/>
      </w:pPr>
      <w:r>
        <w:t>Skriftliga motioner inlämnade till styrelsen av medlem före den 15 januari, för behandling vid årsmötet.</w:t>
      </w:r>
    </w:p>
    <w:p w:rsidR="008E7D57" w:rsidRDefault="008E7D57" w:rsidP="008E7D57">
      <w:pPr>
        <w:spacing w:after="0" w:line="240" w:lineRule="auto"/>
      </w:pPr>
    </w:p>
    <w:p w:rsidR="008E7D57" w:rsidRDefault="008E7D57" w:rsidP="008E7D57">
      <w:pPr>
        <w:spacing w:after="0" w:line="240" w:lineRule="auto"/>
      </w:pPr>
      <w:r>
        <w:t>§ 11.</w:t>
      </w:r>
    </w:p>
    <w:p w:rsidR="008E7D57" w:rsidRDefault="008E7D57" w:rsidP="008E7D57">
      <w:pPr>
        <w:spacing w:after="0" w:line="240" w:lineRule="auto"/>
      </w:pPr>
      <w:r>
        <w:t>Föreningens höstmöte hålls i oktober, november eller december månad. Förfaringssättet vid sammankallandet är det samma som vid årsmötet.</w:t>
      </w:r>
    </w:p>
    <w:p w:rsidR="008E7D57" w:rsidRDefault="008E7D57" w:rsidP="008E7D57">
      <w:pPr>
        <w:spacing w:after="0" w:line="240" w:lineRule="auto"/>
      </w:pPr>
    </w:p>
    <w:p w:rsidR="008E7D57" w:rsidRDefault="008E7D57" w:rsidP="008E7D57">
      <w:pPr>
        <w:spacing w:after="0" w:line="240" w:lineRule="auto"/>
      </w:pPr>
      <w:r>
        <w:t>Vid höstmötet upptas följande frågor till behandling:</w:t>
      </w:r>
    </w:p>
    <w:p w:rsidR="008E7D57" w:rsidRDefault="008E7D57" w:rsidP="008E7D57">
      <w:pPr>
        <w:pStyle w:val="Liststycke"/>
        <w:numPr>
          <w:ilvl w:val="0"/>
          <w:numId w:val="5"/>
        </w:numPr>
        <w:spacing w:after="0" w:line="240" w:lineRule="auto"/>
      </w:pPr>
      <w:r>
        <w:t>Verksamhetsplan, medlemsavgift, arvoden och budget för följande verksamhetsår.</w:t>
      </w:r>
    </w:p>
    <w:p w:rsidR="008E7D57" w:rsidRDefault="008E7D57" w:rsidP="008E7D57">
      <w:pPr>
        <w:pStyle w:val="Liststycke"/>
        <w:numPr>
          <w:ilvl w:val="0"/>
          <w:numId w:val="5"/>
        </w:numPr>
        <w:spacing w:after="0" w:line="240" w:lineRule="auto"/>
      </w:pPr>
      <w:r>
        <w:t>Val av ordförande, viceordförande och övriga styrelseledamöter för följande verksamhetsår.</w:t>
      </w:r>
    </w:p>
    <w:p w:rsidR="008E7D57" w:rsidRDefault="008E7D57" w:rsidP="008E7D57">
      <w:pPr>
        <w:pStyle w:val="Liststycke"/>
        <w:numPr>
          <w:ilvl w:val="0"/>
          <w:numId w:val="5"/>
        </w:numPr>
        <w:spacing w:after="0" w:line="240" w:lineRule="auto"/>
      </w:pPr>
      <w:r>
        <w:t>Val av två revisorer och revisorssuppleanter för följande verksamhetsår.</w:t>
      </w:r>
    </w:p>
    <w:p w:rsidR="008E7D57" w:rsidRDefault="008E7D57" w:rsidP="008E7D57">
      <w:pPr>
        <w:pStyle w:val="Liststycke"/>
        <w:numPr>
          <w:ilvl w:val="0"/>
          <w:numId w:val="5"/>
        </w:numPr>
        <w:spacing w:after="0" w:line="240" w:lineRule="auto"/>
      </w:pPr>
      <w:r>
        <w:t>Övriga frågor, som av styrelsen förelagts höstmötet.</w:t>
      </w:r>
    </w:p>
    <w:p w:rsidR="008E7D57" w:rsidRDefault="008E7D57" w:rsidP="008E7D57">
      <w:pPr>
        <w:pStyle w:val="Liststycke"/>
        <w:numPr>
          <w:ilvl w:val="0"/>
          <w:numId w:val="5"/>
        </w:numPr>
        <w:spacing w:after="0" w:line="240" w:lineRule="auto"/>
      </w:pPr>
      <w:r>
        <w:t>Skriftliga motioner inlämnade till styrelsen av medlem före den 15 september, för behandling vid höstmötet.</w:t>
      </w:r>
    </w:p>
    <w:p w:rsidR="008E7D57" w:rsidRDefault="008E7D57" w:rsidP="008E7D57">
      <w:pPr>
        <w:spacing w:after="0" w:line="240" w:lineRule="auto"/>
      </w:pPr>
    </w:p>
    <w:p w:rsidR="008E7D57" w:rsidRDefault="008E7D57" w:rsidP="008E7D57">
      <w:pPr>
        <w:spacing w:after="0" w:line="240" w:lineRule="auto"/>
      </w:pPr>
      <w:r>
        <w:t>§ 12.</w:t>
      </w:r>
    </w:p>
    <w:p w:rsidR="008E7D57" w:rsidRDefault="008E7D57" w:rsidP="008E7D57">
      <w:pPr>
        <w:spacing w:after="0" w:line="240" w:lineRule="auto"/>
      </w:pPr>
      <w:r>
        <w:t>Extra föreningsmöte kan av styrelsen sammankallas på ovan nämnt sätt, om omständigheterna så fordrar.</w:t>
      </w:r>
    </w:p>
    <w:p w:rsidR="008E7D57" w:rsidRDefault="008E7D57" w:rsidP="008E7D57">
      <w:pPr>
        <w:spacing w:after="0" w:line="240" w:lineRule="auto"/>
      </w:pPr>
    </w:p>
    <w:p w:rsidR="008E7D57" w:rsidRDefault="008E7D57" w:rsidP="008E7D57">
      <w:pPr>
        <w:spacing w:after="0" w:line="240" w:lineRule="auto"/>
      </w:pPr>
      <w:r>
        <w:t>Om minst 5 procent av föreningens ordinarie medlemmar önskar extra föreningsmöte, kan de skriftligen hos styrelsen anhålla härom med uppgivande av ändamålet för sådant möte, varefter styrelsen bör sammankalla medlemmarna till extra föreningsmöte.</w:t>
      </w:r>
    </w:p>
    <w:p w:rsidR="008E7D57" w:rsidRDefault="008E7D57" w:rsidP="008E7D57">
      <w:pPr>
        <w:spacing w:after="0" w:line="240" w:lineRule="auto"/>
      </w:pPr>
    </w:p>
    <w:p w:rsidR="008E7D57" w:rsidRPr="00E66590" w:rsidRDefault="008E7D57" w:rsidP="008E7D57">
      <w:pPr>
        <w:spacing w:after="0" w:line="240" w:lineRule="auto"/>
        <w:rPr>
          <w:u w:val="single"/>
        </w:rPr>
      </w:pPr>
      <w:r w:rsidRPr="00E66590">
        <w:rPr>
          <w:u w:val="single"/>
        </w:rPr>
        <w:t>Donationer och testamenten</w:t>
      </w:r>
    </w:p>
    <w:p w:rsidR="008E7D57" w:rsidRDefault="008E7D57" w:rsidP="008E7D57">
      <w:pPr>
        <w:spacing w:after="0" w:line="240" w:lineRule="auto"/>
      </w:pPr>
    </w:p>
    <w:p w:rsidR="008E7D57" w:rsidRDefault="008E7D57" w:rsidP="008E7D57">
      <w:pPr>
        <w:spacing w:after="0" w:line="240" w:lineRule="auto"/>
      </w:pPr>
      <w:r>
        <w:t>§ 13.</w:t>
      </w:r>
    </w:p>
    <w:p w:rsidR="008E7D57" w:rsidRDefault="008E7D57" w:rsidP="008E7D57">
      <w:pPr>
        <w:spacing w:after="0" w:line="240" w:lineRule="auto"/>
      </w:pPr>
      <w:r>
        <w:t xml:space="preserve">Föreningen har rätt att motta donationer och testamenten, vilka tillfaller föreningens kapital så vida donator/testator </w:t>
      </w:r>
      <w:proofErr w:type="gramStart"/>
      <w:r>
        <w:t>ej</w:t>
      </w:r>
      <w:proofErr w:type="gramEnd"/>
      <w:r>
        <w:t xml:space="preserve"> annorlunda förordnat eller föreningsmöte annat besluter. Om styrelsen så besluter kan föreningen anordna medelanskaffning.</w:t>
      </w:r>
    </w:p>
    <w:p w:rsidR="008E7D57" w:rsidRDefault="008E7D57" w:rsidP="008E7D57">
      <w:pPr>
        <w:spacing w:after="0" w:line="240" w:lineRule="auto"/>
      </w:pPr>
    </w:p>
    <w:p w:rsidR="008E7D57" w:rsidRDefault="008E7D57" w:rsidP="008E7D57">
      <w:pPr>
        <w:spacing w:after="0" w:line="240" w:lineRule="auto"/>
      </w:pPr>
    </w:p>
    <w:p w:rsidR="008E7D57" w:rsidRDefault="008E7D57" w:rsidP="008E7D57">
      <w:pPr>
        <w:spacing w:after="0" w:line="240" w:lineRule="auto"/>
      </w:pPr>
    </w:p>
    <w:p w:rsidR="008E7D57" w:rsidRDefault="008E7D57" w:rsidP="008E7D57">
      <w:pPr>
        <w:spacing w:after="0" w:line="240" w:lineRule="auto"/>
      </w:pPr>
    </w:p>
    <w:p w:rsidR="008E7D57" w:rsidRDefault="008E7D57" w:rsidP="008E7D57">
      <w:pPr>
        <w:spacing w:after="0" w:line="240" w:lineRule="auto"/>
      </w:pPr>
    </w:p>
    <w:p w:rsidR="008E7D57" w:rsidRPr="00221FC9" w:rsidRDefault="008E7D57" w:rsidP="008E7D57">
      <w:pPr>
        <w:spacing w:after="0" w:line="240" w:lineRule="auto"/>
        <w:rPr>
          <w:u w:val="single"/>
        </w:rPr>
      </w:pPr>
      <w:r w:rsidRPr="00221FC9">
        <w:rPr>
          <w:u w:val="single"/>
        </w:rPr>
        <w:lastRenderedPageBreak/>
        <w:t>Ändring av stadgarna och upplösning av föreningen</w:t>
      </w:r>
    </w:p>
    <w:p w:rsidR="008E7D57" w:rsidRDefault="008E7D57" w:rsidP="008E7D57">
      <w:pPr>
        <w:spacing w:after="0" w:line="240" w:lineRule="auto"/>
      </w:pPr>
    </w:p>
    <w:p w:rsidR="008E7D57" w:rsidRDefault="008E7D57" w:rsidP="008E7D57">
      <w:pPr>
        <w:spacing w:after="0" w:line="240" w:lineRule="auto"/>
      </w:pPr>
      <w:r>
        <w:t>§ 14.</w:t>
      </w:r>
    </w:p>
    <w:p w:rsidR="008E7D57" w:rsidRDefault="008E7D57" w:rsidP="008E7D57">
      <w:pPr>
        <w:spacing w:after="0" w:line="240" w:lineRule="auto"/>
      </w:pPr>
      <w:r>
        <w:t xml:space="preserve">Förslag till ändring av dessa stadgar kan göras av en var medlem i föreningen. Sådant förslag skall inlämnas skriftligen till styrelsen, senast 2 månader före föreningsmöte. Styrelsen bör ta förslaget till prövning samt jämte eget utlåtande överlämna det till föreningsmöte, varvid beslut om ändring av stadgarna kan fattas med minst 3/4 (trefjärdedels) majoritet av de </w:t>
      </w:r>
      <w:proofErr w:type="gramStart"/>
      <w:r>
        <w:t>avgivna</w:t>
      </w:r>
      <w:proofErr w:type="gramEnd"/>
      <w:r>
        <w:t xml:space="preserve"> rösterna. Initiativ till ändring av stadgarna kan även tas av styrelsen.</w:t>
      </w:r>
    </w:p>
    <w:p w:rsidR="008E7D57" w:rsidRDefault="008E7D57" w:rsidP="008E7D57">
      <w:pPr>
        <w:spacing w:after="0" w:line="240" w:lineRule="auto"/>
      </w:pPr>
    </w:p>
    <w:p w:rsidR="008E7D57" w:rsidRDefault="008E7D57" w:rsidP="008E7D57">
      <w:pPr>
        <w:spacing w:after="0" w:line="240" w:lineRule="auto"/>
      </w:pPr>
      <w:r>
        <w:t>§ 15.</w:t>
      </w:r>
    </w:p>
    <w:p w:rsidR="008E7D57" w:rsidRDefault="008E7D57" w:rsidP="008E7D57">
      <w:pPr>
        <w:spacing w:after="0" w:line="240" w:lineRule="auto"/>
      </w:pPr>
      <w:r>
        <w:t xml:space="preserve">Förslag om upplösning av föreningen bör behandlas vid årsmötet. Om förslaget antagits med 3/4 (trefjärdedels) majoritet av de </w:t>
      </w:r>
      <w:proofErr w:type="gramStart"/>
      <w:r>
        <w:t>avgivna</w:t>
      </w:r>
      <w:proofErr w:type="gramEnd"/>
      <w:r>
        <w:t xml:space="preserve"> rösterna, bör det därefter i oförändrad form antas vid extra möte, tidigast 30 dagar efter årsmötet, med minst 3/4 (trefjärdedels) majoritet av de avgivna rösterna.</w:t>
      </w:r>
    </w:p>
    <w:p w:rsidR="008E7D57" w:rsidRDefault="008E7D57" w:rsidP="008E7D57">
      <w:pPr>
        <w:spacing w:after="0" w:line="240" w:lineRule="auto"/>
      </w:pPr>
    </w:p>
    <w:p w:rsidR="008E7D57" w:rsidRDefault="008E7D57" w:rsidP="008E7D57">
      <w:pPr>
        <w:spacing w:after="0" w:line="240" w:lineRule="auto"/>
      </w:pPr>
      <w:r>
        <w:t xml:space="preserve">Vid upplösning av föreningen </w:t>
      </w:r>
      <w:proofErr w:type="gramStart"/>
      <w:r>
        <w:t>överlåtes</w:t>
      </w:r>
      <w:proofErr w:type="gramEnd"/>
      <w:r>
        <w:t xml:space="preserve"> föreningens återstående tillgångar och egendom till Förbundet Finlands svenska synskadade r.f. som förvaltar egendomen till dess en inregistrerad förening grundas med uppgift att fortsätta föreningens verksamhet.</w:t>
      </w:r>
    </w:p>
    <w:p w:rsidR="008E7D57" w:rsidRDefault="008E7D57" w:rsidP="008E7D57">
      <w:pPr>
        <w:spacing w:after="0" w:line="240" w:lineRule="auto"/>
      </w:pPr>
    </w:p>
    <w:p w:rsidR="008E7D57" w:rsidRDefault="008E7D57" w:rsidP="008E7D57">
      <w:pPr>
        <w:spacing w:after="0" w:line="240" w:lineRule="auto"/>
      </w:pPr>
      <w:r>
        <w:t>Om sådan förening icke bildas inom 2 år efter föreningens upplösning, övergår medlen i nämnd Förbunds ägo, att användas för dess arbete bland svenskspråkiga synskadade inom den upplösta föreningens verksamhetsområde.</w:t>
      </w:r>
    </w:p>
    <w:p w:rsidR="009A2D3A" w:rsidRDefault="009A2D3A"/>
    <w:sectPr w:rsidR="009A2D3A" w:rsidSect="009A2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711"/>
    <w:multiLevelType w:val="hybridMultilevel"/>
    <w:tmpl w:val="D28E2A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15034F5B"/>
    <w:multiLevelType w:val="hybridMultilevel"/>
    <w:tmpl w:val="CD9C84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1D9D431D"/>
    <w:multiLevelType w:val="hybridMultilevel"/>
    <w:tmpl w:val="1CC61A2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6024069F"/>
    <w:multiLevelType w:val="hybridMultilevel"/>
    <w:tmpl w:val="DBE0CE5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60737495"/>
    <w:multiLevelType w:val="hybridMultilevel"/>
    <w:tmpl w:val="FC4EC6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7D57"/>
    <w:rsid w:val="00244794"/>
    <w:rsid w:val="008E7D57"/>
    <w:rsid w:val="009A2D3A"/>
    <w:rsid w:val="00D01EFB"/>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7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7091</Characters>
  <Application>Microsoft Office Word</Application>
  <DocSecurity>0</DocSecurity>
  <Lines>59</Lines>
  <Paragraphs>16</Paragraphs>
  <ScaleCrop>false</ScaleCrop>
  <Company>Svenska Synskadade i Östnyland rf</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Svenska Synskadade i Östnyland rf</dc:creator>
  <cp:keywords/>
  <dc:description/>
  <cp:lastModifiedBy>Svenska Synskadade i Östnyland rf</cp:lastModifiedBy>
  <cp:revision>2</cp:revision>
  <dcterms:created xsi:type="dcterms:W3CDTF">2012-08-28T07:32:00Z</dcterms:created>
  <dcterms:modified xsi:type="dcterms:W3CDTF">2012-08-28T07:38:00Z</dcterms:modified>
</cp:coreProperties>
</file>